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86D3E" w14:textId="77777777" w:rsidR="0066530D" w:rsidRPr="001B18B6" w:rsidRDefault="0066530D" w:rsidP="001B18B6">
      <w:pPr>
        <w:spacing w:line="240" w:lineRule="auto"/>
        <w:ind w:left="0"/>
        <w:jc w:val="center"/>
        <w:rPr>
          <w:b/>
          <w:color w:val="auto"/>
        </w:rPr>
      </w:pPr>
      <w:bookmarkStart w:id="0" w:name="_GoBack"/>
      <w:bookmarkEnd w:id="0"/>
    </w:p>
    <w:p w14:paraId="6EA6FADD" w14:textId="77777777" w:rsidR="0023745A" w:rsidRPr="0023745A" w:rsidRDefault="0023745A" w:rsidP="0023745A">
      <w:pPr>
        <w:spacing w:after="720" w:line="276" w:lineRule="auto"/>
        <w:ind w:left="0"/>
        <w:jc w:val="center"/>
        <w:rPr>
          <w:b/>
          <w:color w:val="000000"/>
          <w:sz w:val="72"/>
          <w:szCs w:val="72"/>
          <w:lang w:val="en-ZA"/>
        </w:rPr>
      </w:pPr>
      <w:r w:rsidRPr="0023745A">
        <w:rPr>
          <w:noProof/>
          <w:lang w:val="en-ZA" w:eastAsia="en-ZA" w:bidi="ar-SA"/>
        </w:rPr>
        <w:drawing>
          <wp:inline distT="0" distB="0" distL="0" distR="0" wp14:anchorId="78F38C4E" wp14:editId="325A7B61">
            <wp:extent cx="2039620" cy="1143000"/>
            <wp:effectExtent l="0" t="0" r="0" b="0"/>
            <wp:docPr id="1" name="Picture 1" descr="RUblac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_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620" cy="1143000"/>
                    </a:xfrm>
                    <a:prstGeom prst="rect">
                      <a:avLst/>
                    </a:prstGeom>
                    <a:noFill/>
                    <a:ln>
                      <a:noFill/>
                    </a:ln>
                  </pic:spPr>
                </pic:pic>
              </a:graphicData>
            </a:graphic>
          </wp:inline>
        </w:drawing>
      </w:r>
    </w:p>
    <w:p w14:paraId="16F2D61E" w14:textId="5236D335" w:rsidR="0023745A" w:rsidRPr="0023745A" w:rsidRDefault="0023745A" w:rsidP="0023745A">
      <w:pPr>
        <w:spacing w:line="276" w:lineRule="auto"/>
        <w:ind w:left="0"/>
        <w:jc w:val="center"/>
        <w:rPr>
          <w:b/>
          <w:color w:val="000000"/>
          <w:sz w:val="68"/>
          <w:szCs w:val="68"/>
          <w:lang w:val="en-ZA"/>
        </w:rPr>
      </w:pPr>
      <w:r w:rsidRPr="0023745A">
        <w:rPr>
          <w:b/>
          <w:color w:val="000000"/>
          <w:sz w:val="68"/>
          <w:szCs w:val="68"/>
          <w:lang w:val="en-ZA"/>
        </w:rPr>
        <w:t xml:space="preserve">ENGLISH </w:t>
      </w:r>
      <w:r>
        <w:rPr>
          <w:b/>
          <w:color w:val="000000"/>
          <w:sz w:val="68"/>
          <w:szCs w:val="68"/>
          <w:lang w:val="en-ZA"/>
        </w:rPr>
        <w:t>HONOURS</w:t>
      </w:r>
    </w:p>
    <w:p w14:paraId="7D0CEAAD" w14:textId="77777777" w:rsidR="0023745A" w:rsidRPr="0023745A" w:rsidRDefault="0023745A" w:rsidP="0023745A">
      <w:pPr>
        <w:spacing w:line="276" w:lineRule="auto"/>
        <w:ind w:left="0"/>
        <w:jc w:val="center"/>
        <w:rPr>
          <w:b/>
          <w:color w:val="000000"/>
          <w:sz w:val="44"/>
          <w:szCs w:val="44"/>
          <w:lang w:val="en-ZA"/>
        </w:rPr>
      </w:pPr>
      <w:r w:rsidRPr="0023745A">
        <w:rPr>
          <w:b/>
          <w:color w:val="000000"/>
          <w:sz w:val="44"/>
          <w:szCs w:val="44"/>
          <w:lang w:val="en-ZA"/>
        </w:rPr>
        <w:t>COURSE GUIDE</w:t>
      </w:r>
    </w:p>
    <w:p w14:paraId="7393EE5F" w14:textId="6FD96157" w:rsidR="0023745A" w:rsidRDefault="0023745A" w:rsidP="0023745A">
      <w:pPr>
        <w:spacing w:line="276" w:lineRule="auto"/>
        <w:ind w:left="0"/>
        <w:jc w:val="center"/>
        <w:rPr>
          <w:b/>
          <w:color w:val="000000"/>
          <w:sz w:val="44"/>
          <w:szCs w:val="44"/>
          <w:lang w:val="en-ZA"/>
        </w:rPr>
      </w:pPr>
      <w:r w:rsidRPr="0023745A">
        <w:rPr>
          <w:b/>
          <w:color w:val="000000"/>
          <w:sz w:val="44"/>
          <w:szCs w:val="44"/>
          <w:lang w:val="en-ZA"/>
        </w:rPr>
        <w:t>201</w:t>
      </w:r>
      <w:r w:rsidR="004E73E5">
        <w:rPr>
          <w:b/>
          <w:color w:val="000000"/>
          <w:sz w:val="44"/>
          <w:szCs w:val="44"/>
          <w:lang w:val="en-ZA"/>
        </w:rPr>
        <w:t>9</w:t>
      </w:r>
    </w:p>
    <w:p w14:paraId="7F72D84B" w14:textId="77777777" w:rsidR="00795C81" w:rsidRDefault="00795C81" w:rsidP="0023745A">
      <w:pPr>
        <w:spacing w:line="276" w:lineRule="auto"/>
        <w:ind w:left="0"/>
        <w:jc w:val="center"/>
        <w:rPr>
          <w:b/>
          <w:color w:val="000000"/>
          <w:sz w:val="44"/>
          <w:szCs w:val="44"/>
          <w:lang w:val="en-ZA"/>
        </w:rPr>
      </w:pPr>
    </w:p>
    <w:p w14:paraId="73E0B55F" w14:textId="77777777" w:rsidR="00795C81" w:rsidRDefault="00795C81" w:rsidP="0023745A">
      <w:pPr>
        <w:spacing w:line="276" w:lineRule="auto"/>
        <w:ind w:left="0"/>
        <w:jc w:val="center"/>
        <w:rPr>
          <w:b/>
          <w:color w:val="000000"/>
          <w:sz w:val="44"/>
          <w:szCs w:val="44"/>
          <w:lang w:val="en-ZA"/>
        </w:rPr>
      </w:pPr>
    </w:p>
    <w:p w14:paraId="0E9AEE95" w14:textId="77777777" w:rsidR="00795C81" w:rsidRDefault="00795C81" w:rsidP="0023745A">
      <w:pPr>
        <w:spacing w:line="276" w:lineRule="auto"/>
        <w:ind w:left="0"/>
        <w:jc w:val="center"/>
        <w:rPr>
          <w:b/>
          <w:color w:val="000000"/>
          <w:sz w:val="44"/>
          <w:szCs w:val="44"/>
          <w:lang w:val="en-ZA"/>
        </w:rPr>
      </w:pPr>
    </w:p>
    <w:p w14:paraId="6D5FFF87" w14:textId="77777777" w:rsidR="00795C81" w:rsidRDefault="00795C81" w:rsidP="00795C81">
      <w:pPr>
        <w:spacing w:after="120" w:line="276" w:lineRule="auto"/>
        <w:ind w:left="0"/>
        <w:jc w:val="center"/>
        <w:rPr>
          <w:b/>
          <w:color w:val="000000"/>
          <w:sz w:val="28"/>
          <w:szCs w:val="28"/>
        </w:rPr>
      </w:pPr>
      <w:r>
        <w:rPr>
          <w:b/>
          <w:color w:val="000000"/>
          <w:sz w:val="28"/>
          <w:szCs w:val="28"/>
        </w:rPr>
        <w:t>Department of Literary Studies in English</w:t>
      </w:r>
    </w:p>
    <w:p w14:paraId="16DAC7EB" w14:textId="0BCE2BCC" w:rsidR="00795C81" w:rsidRDefault="00795C81" w:rsidP="00795C81">
      <w:pPr>
        <w:spacing w:line="276" w:lineRule="auto"/>
        <w:ind w:left="0"/>
        <w:jc w:val="center"/>
        <w:rPr>
          <w:b/>
          <w:color w:val="000000"/>
          <w:sz w:val="22"/>
          <w:szCs w:val="22"/>
        </w:rPr>
      </w:pPr>
      <w:r>
        <w:rPr>
          <w:b/>
          <w:color w:val="000000"/>
          <w:sz w:val="22"/>
          <w:szCs w:val="22"/>
        </w:rPr>
        <w:t>Course Coordinator: Dr Deborah Seddon</w:t>
      </w:r>
    </w:p>
    <w:p w14:paraId="0D2CB8B6" w14:textId="77777777" w:rsidR="0023745A" w:rsidRPr="0023745A" w:rsidRDefault="0023745A" w:rsidP="0023745A">
      <w:pPr>
        <w:spacing w:line="276" w:lineRule="auto"/>
        <w:ind w:left="0"/>
        <w:rPr>
          <w:color w:val="000000"/>
          <w:lang w:val="en-ZA"/>
        </w:rPr>
      </w:pPr>
    </w:p>
    <w:p w14:paraId="07B6DDE3" w14:textId="77777777" w:rsidR="0023745A" w:rsidRPr="0023745A" w:rsidRDefault="0023745A" w:rsidP="0023745A">
      <w:pPr>
        <w:spacing w:line="276" w:lineRule="auto"/>
        <w:ind w:left="0"/>
        <w:rPr>
          <w:color w:val="000000"/>
          <w:lang w:val="en-ZA"/>
        </w:rPr>
      </w:pPr>
    </w:p>
    <w:p w14:paraId="0D6AF0AF" w14:textId="77777777" w:rsidR="0023745A" w:rsidRPr="0023745A" w:rsidRDefault="0023745A" w:rsidP="0023745A">
      <w:pPr>
        <w:spacing w:line="276" w:lineRule="auto"/>
        <w:ind w:left="0"/>
        <w:rPr>
          <w:color w:val="000000"/>
          <w:lang w:val="en-ZA"/>
        </w:rPr>
      </w:pPr>
    </w:p>
    <w:p w14:paraId="5AA02B49" w14:textId="77777777" w:rsidR="0023745A" w:rsidRPr="0023745A" w:rsidRDefault="0023745A" w:rsidP="0023745A">
      <w:pPr>
        <w:spacing w:line="276" w:lineRule="auto"/>
        <w:ind w:left="0"/>
        <w:rPr>
          <w:color w:val="000000"/>
          <w:lang w:val="en-ZA"/>
        </w:rPr>
      </w:pPr>
    </w:p>
    <w:p w14:paraId="17CA4DF6" w14:textId="68BF8159" w:rsidR="0023745A" w:rsidRDefault="0023745A">
      <w:pPr>
        <w:spacing w:after="0" w:line="240" w:lineRule="auto"/>
        <w:ind w:left="0"/>
        <w:rPr>
          <w:b/>
          <w:color w:val="auto"/>
        </w:rPr>
      </w:pPr>
    </w:p>
    <w:p w14:paraId="18709E48" w14:textId="4A797BA6" w:rsidR="0066530D" w:rsidRPr="00904918" w:rsidRDefault="0066530D" w:rsidP="00904918">
      <w:pPr>
        <w:spacing w:line="276" w:lineRule="auto"/>
        <w:ind w:left="0"/>
        <w:rPr>
          <w:b/>
          <w:color w:val="auto"/>
          <w:sz w:val="24"/>
          <w:szCs w:val="24"/>
        </w:rPr>
      </w:pPr>
      <w:r w:rsidRPr="00904918">
        <w:rPr>
          <w:b/>
          <w:color w:val="auto"/>
          <w:sz w:val="24"/>
          <w:szCs w:val="24"/>
        </w:rPr>
        <w:t>WELCOME TO HONOURS</w:t>
      </w:r>
    </w:p>
    <w:p w14:paraId="3374DF5D" w14:textId="77777777" w:rsidR="003F5FAB" w:rsidRPr="001B18B6" w:rsidRDefault="003F5FAB" w:rsidP="00904918">
      <w:pPr>
        <w:spacing w:line="276" w:lineRule="auto"/>
        <w:ind w:left="0"/>
        <w:rPr>
          <w:color w:val="auto"/>
        </w:rPr>
      </w:pPr>
    </w:p>
    <w:p w14:paraId="25A9B6E6" w14:textId="77777777" w:rsidR="0066530D" w:rsidRPr="001B18B6" w:rsidRDefault="0066530D" w:rsidP="00904918">
      <w:pPr>
        <w:spacing w:line="276" w:lineRule="auto"/>
        <w:ind w:left="0"/>
        <w:rPr>
          <w:color w:val="auto"/>
        </w:rPr>
      </w:pPr>
      <w:r w:rsidRPr="001B18B6">
        <w:rPr>
          <w:color w:val="auto"/>
        </w:rPr>
        <w:t>We trust you will have a challenging and fulfilling year.</w:t>
      </w:r>
    </w:p>
    <w:p w14:paraId="7ADA4D4C" w14:textId="1394AC0C" w:rsidR="0066530D" w:rsidRPr="001B18B6" w:rsidRDefault="0066530D" w:rsidP="00904918">
      <w:pPr>
        <w:spacing w:line="276" w:lineRule="auto"/>
        <w:ind w:left="0"/>
        <w:rPr>
          <w:color w:val="auto"/>
        </w:rPr>
      </w:pPr>
      <w:r w:rsidRPr="001B18B6">
        <w:rPr>
          <w:color w:val="auto"/>
        </w:rPr>
        <w:t xml:space="preserve">This course guide </w:t>
      </w:r>
      <w:r w:rsidR="00231C6A" w:rsidRPr="001B18B6">
        <w:rPr>
          <w:color w:val="auto"/>
        </w:rPr>
        <w:t xml:space="preserve">is to help you with every aspect of the </w:t>
      </w:r>
      <w:proofErr w:type="spellStart"/>
      <w:r w:rsidR="00231C6A" w:rsidRPr="001B18B6">
        <w:rPr>
          <w:color w:val="auto"/>
        </w:rPr>
        <w:t>Honours</w:t>
      </w:r>
      <w:proofErr w:type="spellEnd"/>
      <w:r w:rsidR="00231C6A" w:rsidRPr="001B18B6">
        <w:rPr>
          <w:color w:val="auto"/>
        </w:rPr>
        <w:t xml:space="preserve"> course and to </w:t>
      </w:r>
      <w:r w:rsidRPr="001B18B6">
        <w:rPr>
          <w:color w:val="auto"/>
        </w:rPr>
        <w:t xml:space="preserve">assist you in </w:t>
      </w:r>
      <w:r w:rsidR="00B33297">
        <w:rPr>
          <w:color w:val="auto"/>
        </w:rPr>
        <w:t>making the adjustment to p</w:t>
      </w:r>
      <w:r w:rsidRPr="001B18B6">
        <w:rPr>
          <w:color w:val="auto"/>
        </w:rPr>
        <w:t>ost-</w:t>
      </w:r>
      <w:r w:rsidR="00B33297">
        <w:rPr>
          <w:color w:val="auto"/>
        </w:rPr>
        <w:t>g</w:t>
      </w:r>
      <w:r w:rsidRPr="001B18B6">
        <w:rPr>
          <w:color w:val="auto"/>
        </w:rPr>
        <w:t>rad</w:t>
      </w:r>
      <w:r w:rsidR="00B33297">
        <w:rPr>
          <w:color w:val="auto"/>
        </w:rPr>
        <w:t>uate</w:t>
      </w:r>
      <w:r w:rsidRPr="001B18B6">
        <w:rPr>
          <w:color w:val="auto"/>
        </w:rPr>
        <w:t xml:space="preserve"> life, its expectations and privileges.</w:t>
      </w:r>
    </w:p>
    <w:p w14:paraId="23D46235" w14:textId="77777777" w:rsidR="0066530D" w:rsidRPr="001B18B6" w:rsidRDefault="0066530D" w:rsidP="00904918">
      <w:pPr>
        <w:spacing w:line="276" w:lineRule="auto"/>
        <w:ind w:left="0"/>
        <w:rPr>
          <w:color w:val="auto"/>
        </w:rPr>
      </w:pPr>
      <w:r w:rsidRPr="001B18B6">
        <w:rPr>
          <w:color w:val="auto"/>
        </w:rPr>
        <w:t>We hope it will prove useful to you as you enjoy this once-in-a-lifetime experience. You will need to work hard and manage your reading, writing,</w:t>
      </w:r>
      <w:r w:rsidR="00231C6A" w:rsidRPr="001B18B6">
        <w:rPr>
          <w:color w:val="auto"/>
        </w:rPr>
        <w:t xml:space="preserve"> and your time in a mature</w:t>
      </w:r>
      <w:r w:rsidRPr="001B18B6">
        <w:rPr>
          <w:color w:val="auto"/>
        </w:rPr>
        <w:t xml:space="preserve"> fashion in order to keep pace with the demands of the course.</w:t>
      </w:r>
    </w:p>
    <w:p w14:paraId="25C86000" w14:textId="27985EFA" w:rsidR="00F4609D" w:rsidRPr="001B18B6" w:rsidRDefault="0066530D" w:rsidP="00904918">
      <w:pPr>
        <w:spacing w:line="276" w:lineRule="auto"/>
        <w:ind w:left="0"/>
        <w:rPr>
          <w:color w:val="auto"/>
        </w:rPr>
      </w:pPr>
      <w:r w:rsidRPr="001B18B6">
        <w:rPr>
          <w:color w:val="auto"/>
        </w:rPr>
        <w:t>Please contact the Office Administrator</w:t>
      </w:r>
      <w:r w:rsidR="00231C6A" w:rsidRPr="001B18B6">
        <w:rPr>
          <w:color w:val="auto"/>
        </w:rPr>
        <w:t>,</w:t>
      </w:r>
      <w:r w:rsidRPr="001B18B6">
        <w:rPr>
          <w:color w:val="auto"/>
        </w:rPr>
        <w:t xml:space="preserve"> </w:t>
      </w:r>
      <w:proofErr w:type="spellStart"/>
      <w:r w:rsidR="00940414">
        <w:rPr>
          <w:color w:val="auto"/>
        </w:rPr>
        <w:t>Ms</w:t>
      </w:r>
      <w:proofErr w:type="spellEnd"/>
      <w:r w:rsidR="00940414">
        <w:rPr>
          <w:color w:val="auto"/>
        </w:rPr>
        <w:t xml:space="preserve"> </w:t>
      </w:r>
      <w:proofErr w:type="spellStart"/>
      <w:r w:rsidR="00CE3B5D" w:rsidRPr="001B18B6">
        <w:rPr>
          <w:color w:val="auto"/>
        </w:rPr>
        <w:t>Siphokazi</w:t>
      </w:r>
      <w:proofErr w:type="spellEnd"/>
      <w:r w:rsidR="00CE3B5D" w:rsidRPr="001B18B6">
        <w:rPr>
          <w:color w:val="auto"/>
        </w:rPr>
        <w:t xml:space="preserve"> </w:t>
      </w:r>
      <w:proofErr w:type="spellStart"/>
      <w:r w:rsidR="00CE3B5D" w:rsidRPr="001B18B6">
        <w:rPr>
          <w:color w:val="auto"/>
        </w:rPr>
        <w:t>Khanyile</w:t>
      </w:r>
      <w:proofErr w:type="spellEnd"/>
      <w:r w:rsidR="00231C6A" w:rsidRPr="001B18B6">
        <w:rPr>
          <w:color w:val="auto"/>
        </w:rPr>
        <w:t>,</w:t>
      </w:r>
      <w:r w:rsidR="00CE3B5D" w:rsidRPr="001B18B6">
        <w:rPr>
          <w:color w:val="auto"/>
        </w:rPr>
        <w:t xml:space="preserve"> </w:t>
      </w:r>
      <w:r w:rsidRPr="001B18B6">
        <w:rPr>
          <w:color w:val="auto"/>
        </w:rPr>
        <w:t xml:space="preserve">or the </w:t>
      </w:r>
      <w:r w:rsidR="003173B9">
        <w:rPr>
          <w:color w:val="auto"/>
        </w:rPr>
        <w:t>Course</w:t>
      </w:r>
      <w:r w:rsidRPr="001B18B6">
        <w:rPr>
          <w:color w:val="auto"/>
        </w:rPr>
        <w:t xml:space="preserve"> </w:t>
      </w:r>
      <w:r w:rsidR="00C9311A" w:rsidRPr="001B18B6">
        <w:rPr>
          <w:color w:val="auto"/>
        </w:rPr>
        <w:t>C</w:t>
      </w:r>
      <w:r w:rsidRPr="001B18B6">
        <w:rPr>
          <w:color w:val="auto"/>
        </w:rPr>
        <w:t>oordinator</w:t>
      </w:r>
      <w:r w:rsidR="00231C6A" w:rsidRPr="001B18B6">
        <w:rPr>
          <w:color w:val="auto"/>
        </w:rPr>
        <w:t>,</w:t>
      </w:r>
      <w:r w:rsidRPr="001B18B6">
        <w:rPr>
          <w:color w:val="auto"/>
        </w:rPr>
        <w:t xml:space="preserve"> </w:t>
      </w:r>
      <w:r w:rsidR="006E085A">
        <w:rPr>
          <w:color w:val="auto"/>
        </w:rPr>
        <w:t>Dr Deborah Seddon</w:t>
      </w:r>
      <w:r w:rsidR="00231C6A" w:rsidRPr="001B18B6">
        <w:rPr>
          <w:color w:val="auto"/>
        </w:rPr>
        <w:t>,</w:t>
      </w:r>
      <w:r w:rsidRPr="001B18B6">
        <w:rPr>
          <w:color w:val="auto"/>
        </w:rPr>
        <w:t xml:space="preserve"> if you have any questions or problems. Please keep this document for reference throughout the year</w:t>
      </w:r>
      <w:r w:rsidR="00940414">
        <w:rPr>
          <w:color w:val="auto"/>
        </w:rPr>
        <w:t>.</w:t>
      </w:r>
    </w:p>
    <w:p w14:paraId="3494A748" w14:textId="77777777" w:rsidR="00BD5167" w:rsidRPr="00425CA0" w:rsidRDefault="0066530D" w:rsidP="00C002CD">
      <w:pPr>
        <w:tabs>
          <w:tab w:val="left" w:pos="-1440"/>
        </w:tabs>
        <w:spacing w:after="240" w:line="276" w:lineRule="auto"/>
        <w:ind w:left="0"/>
        <w:rPr>
          <w:b/>
          <w:color w:val="auto"/>
          <w:sz w:val="24"/>
          <w:szCs w:val="24"/>
          <w:lang w:val="en-GB"/>
        </w:rPr>
      </w:pPr>
      <w:r w:rsidRPr="001B18B6">
        <w:rPr>
          <w:color w:val="auto"/>
          <w:lang w:val="en-GB"/>
        </w:rPr>
        <w:br w:type="page"/>
      </w:r>
      <w:r w:rsidR="00DE090F" w:rsidRPr="00425CA0">
        <w:rPr>
          <w:b/>
          <w:color w:val="auto"/>
          <w:sz w:val="24"/>
          <w:szCs w:val="24"/>
          <w:lang w:val="en-GB"/>
        </w:rPr>
        <w:lastRenderedPageBreak/>
        <w:t>CONTENTS</w:t>
      </w:r>
    </w:p>
    <w:p w14:paraId="15456697" w14:textId="2DE99D85" w:rsidR="00CD42BA" w:rsidRPr="00904918" w:rsidRDefault="00425CA0" w:rsidP="00CF70E1">
      <w:pPr>
        <w:pStyle w:val="ListParagraph"/>
        <w:numPr>
          <w:ilvl w:val="0"/>
          <w:numId w:val="10"/>
        </w:numPr>
        <w:tabs>
          <w:tab w:val="left" w:pos="-1440"/>
        </w:tabs>
        <w:spacing w:after="60" w:line="216" w:lineRule="auto"/>
        <w:ind w:left="357" w:hanging="357"/>
        <w:contextualSpacing w:val="0"/>
        <w:rPr>
          <w:color w:val="000000"/>
        </w:rPr>
      </w:pPr>
      <w:r w:rsidRPr="00904918">
        <w:rPr>
          <w:color w:val="000000"/>
        </w:rPr>
        <w:t>Staff</w:t>
      </w:r>
      <w:r w:rsidRPr="00904918">
        <w:rPr>
          <w:color w:val="000000"/>
        </w:rPr>
        <w:tab/>
      </w:r>
      <w:r w:rsidRPr="00904918">
        <w:rPr>
          <w:color w:val="000000"/>
        </w:rPr>
        <w:tab/>
      </w:r>
      <w:r w:rsidRPr="00904918">
        <w:rPr>
          <w:color w:val="000000"/>
        </w:rPr>
        <w:tab/>
      </w:r>
      <w:r w:rsidRPr="00904918">
        <w:rPr>
          <w:color w:val="000000"/>
        </w:rPr>
        <w:tab/>
      </w:r>
      <w:r w:rsidRPr="00904918">
        <w:rPr>
          <w:color w:val="000000"/>
        </w:rPr>
        <w:tab/>
      </w:r>
      <w:r w:rsidR="000C1A0E" w:rsidRPr="00904918">
        <w:rPr>
          <w:color w:val="000000"/>
        </w:rPr>
        <w:tab/>
      </w:r>
      <w:r w:rsidR="0099373E">
        <w:rPr>
          <w:color w:val="000000"/>
        </w:rPr>
        <w:t>1</w:t>
      </w:r>
    </w:p>
    <w:p w14:paraId="4DC3A9D3" w14:textId="776BF1F7" w:rsidR="00425CA0" w:rsidRPr="00904918" w:rsidRDefault="00425CA0" w:rsidP="00CF70E1">
      <w:pPr>
        <w:pStyle w:val="ListParagraph"/>
        <w:numPr>
          <w:ilvl w:val="0"/>
          <w:numId w:val="10"/>
        </w:numPr>
        <w:tabs>
          <w:tab w:val="left" w:pos="-1440"/>
        </w:tabs>
        <w:spacing w:after="60" w:line="216" w:lineRule="auto"/>
        <w:contextualSpacing w:val="0"/>
        <w:rPr>
          <w:color w:val="000000"/>
        </w:rPr>
      </w:pPr>
      <w:r w:rsidRPr="00904918">
        <w:rPr>
          <w:color w:val="auto"/>
          <w:lang w:val="en-GB"/>
        </w:rPr>
        <w:t>Postgraduate studies in English</w:t>
      </w:r>
      <w:r w:rsidRPr="00904918">
        <w:rPr>
          <w:color w:val="auto"/>
          <w:lang w:val="en-GB"/>
        </w:rPr>
        <w:tab/>
      </w:r>
      <w:r w:rsidRPr="00904918">
        <w:rPr>
          <w:color w:val="auto"/>
          <w:lang w:val="en-GB"/>
        </w:rPr>
        <w:tab/>
      </w:r>
      <w:r w:rsidRPr="00904918">
        <w:rPr>
          <w:color w:val="auto"/>
          <w:lang w:val="en-GB"/>
        </w:rPr>
        <w:tab/>
      </w:r>
      <w:r w:rsidR="0099373E">
        <w:rPr>
          <w:color w:val="auto"/>
          <w:lang w:val="en-GB"/>
        </w:rPr>
        <w:t>2</w:t>
      </w:r>
    </w:p>
    <w:p w14:paraId="0172E9CE" w14:textId="2D6B305F" w:rsidR="00425CA0" w:rsidRPr="00904918" w:rsidRDefault="00425CA0" w:rsidP="00CF70E1">
      <w:pPr>
        <w:pStyle w:val="ListParagraph"/>
        <w:numPr>
          <w:ilvl w:val="0"/>
          <w:numId w:val="10"/>
        </w:numPr>
        <w:spacing w:after="60" w:line="216" w:lineRule="auto"/>
        <w:contextualSpacing w:val="0"/>
        <w:rPr>
          <w:color w:val="auto"/>
          <w:lang w:val="en-GB"/>
        </w:rPr>
      </w:pPr>
      <w:r w:rsidRPr="00904918">
        <w:rPr>
          <w:color w:val="auto"/>
          <w:lang w:val="en-GB"/>
        </w:rPr>
        <w:t>Paper</w:t>
      </w:r>
      <w:r w:rsidR="00011972" w:rsidRPr="00904918">
        <w:rPr>
          <w:color w:val="auto"/>
          <w:lang w:val="en-GB"/>
        </w:rPr>
        <w:t xml:space="preserve"> descriptions and prescribed works</w:t>
      </w:r>
      <w:r w:rsidRPr="00904918">
        <w:rPr>
          <w:color w:val="auto"/>
          <w:lang w:val="en-GB"/>
        </w:rPr>
        <w:tab/>
      </w:r>
      <w:r w:rsidRPr="00904918">
        <w:rPr>
          <w:color w:val="auto"/>
          <w:lang w:val="en-GB"/>
        </w:rPr>
        <w:tab/>
      </w:r>
      <w:r w:rsidR="00A77D96">
        <w:rPr>
          <w:color w:val="auto"/>
          <w:lang w:val="en-GB"/>
        </w:rPr>
        <w:t>2</w:t>
      </w:r>
    </w:p>
    <w:p w14:paraId="660433CB" w14:textId="4A1418D3" w:rsidR="00425CA0" w:rsidRPr="00904918" w:rsidRDefault="00425CA0" w:rsidP="00CF70E1">
      <w:pPr>
        <w:pStyle w:val="ListParagraph"/>
        <w:numPr>
          <w:ilvl w:val="0"/>
          <w:numId w:val="10"/>
        </w:numPr>
        <w:spacing w:after="60" w:line="216" w:lineRule="auto"/>
        <w:contextualSpacing w:val="0"/>
        <w:rPr>
          <w:color w:val="auto"/>
          <w:lang w:val="en-GB"/>
        </w:rPr>
      </w:pPr>
      <w:r w:rsidRPr="00904918">
        <w:rPr>
          <w:color w:val="auto"/>
          <w:lang w:val="en-GB"/>
        </w:rPr>
        <w:t>Seminar Schedule</w:t>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00DC1411">
        <w:rPr>
          <w:color w:val="auto"/>
          <w:lang w:val="en-GB"/>
        </w:rPr>
        <w:t>1</w:t>
      </w:r>
      <w:r w:rsidR="00937645">
        <w:rPr>
          <w:color w:val="auto"/>
          <w:lang w:val="en-GB"/>
        </w:rPr>
        <w:t>3</w:t>
      </w:r>
    </w:p>
    <w:p w14:paraId="3B1F5CBB" w14:textId="28605908" w:rsidR="00425CA0" w:rsidRPr="00904918" w:rsidRDefault="00425CA0" w:rsidP="00CF70E1">
      <w:pPr>
        <w:pStyle w:val="ListParagraph"/>
        <w:numPr>
          <w:ilvl w:val="0"/>
          <w:numId w:val="10"/>
        </w:numPr>
        <w:spacing w:after="60" w:line="216" w:lineRule="auto"/>
        <w:contextualSpacing w:val="0"/>
        <w:rPr>
          <w:color w:val="auto"/>
          <w:lang w:val="en-GB"/>
        </w:rPr>
      </w:pPr>
      <w:r w:rsidRPr="00904918">
        <w:rPr>
          <w:color w:val="auto"/>
        </w:rPr>
        <w:t>Assessment requirements</w:t>
      </w:r>
      <w:r w:rsidRPr="00904918">
        <w:rPr>
          <w:color w:val="auto"/>
        </w:rPr>
        <w:tab/>
      </w:r>
      <w:r w:rsidRPr="00904918">
        <w:rPr>
          <w:color w:val="auto"/>
        </w:rPr>
        <w:tab/>
      </w:r>
      <w:r w:rsidRPr="00904918">
        <w:rPr>
          <w:color w:val="auto"/>
        </w:rPr>
        <w:tab/>
      </w:r>
      <w:r w:rsidRPr="00904918">
        <w:rPr>
          <w:color w:val="auto"/>
        </w:rPr>
        <w:tab/>
      </w:r>
      <w:r w:rsidR="00937645">
        <w:rPr>
          <w:color w:val="auto"/>
        </w:rPr>
        <w:t>17</w:t>
      </w:r>
    </w:p>
    <w:p w14:paraId="56267686" w14:textId="54FDEB0B" w:rsidR="00425CA0" w:rsidRPr="00904918" w:rsidRDefault="00425CA0" w:rsidP="00CF70E1">
      <w:pPr>
        <w:pStyle w:val="ListParagraph"/>
        <w:numPr>
          <w:ilvl w:val="0"/>
          <w:numId w:val="10"/>
        </w:numPr>
        <w:tabs>
          <w:tab w:val="left" w:pos="-1440"/>
        </w:tabs>
        <w:spacing w:after="60" w:line="216" w:lineRule="auto"/>
        <w:contextualSpacing w:val="0"/>
        <w:rPr>
          <w:color w:val="auto"/>
          <w:lang w:val="en-GB"/>
        </w:rPr>
      </w:pPr>
      <w:r w:rsidRPr="00904918">
        <w:rPr>
          <w:bCs/>
          <w:color w:val="auto"/>
          <w:lang w:val="en-ZA"/>
        </w:rPr>
        <w:t>Class attendance</w:t>
      </w:r>
      <w:r w:rsidRPr="00904918">
        <w:rPr>
          <w:bCs/>
          <w:lang w:val="en-ZA"/>
        </w:rPr>
        <w:tab/>
      </w:r>
      <w:r w:rsidRPr="00904918">
        <w:rPr>
          <w:bCs/>
          <w:lang w:val="en-ZA"/>
        </w:rPr>
        <w:tab/>
      </w:r>
      <w:r w:rsidRPr="00904918">
        <w:rPr>
          <w:bCs/>
          <w:lang w:val="en-ZA"/>
        </w:rPr>
        <w:tab/>
      </w:r>
      <w:r w:rsidRPr="00904918">
        <w:rPr>
          <w:bCs/>
          <w:lang w:val="en-ZA"/>
        </w:rPr>
        <w:tab/>
      </w:r>
      <w:r w:rsidRPr="00904918">
        <w:rPr>
          <w:bCs/>
          <w:lang w:val="en-ZA"/>
        </w:rPr>
        <w:tab/>
      </w:r>
      <w:r w:rsidR="00937645">
        <w:rPr>
          <w:bCs/>
          <w:lang w:val="en-ZA"/>
        </w:rPr>
        <w:t>19</w:t>
      </w:r>
    </w:p>
    <w:p w14:paraId="2ACD36FC" w14:textId="14BAF362" w:rsidR="00425CA0" w:rsidRPr="00904918" w:rsidRDefault="00D67155" w:rsidP="00CF70E1">
      <w:pPr>
        <w:pStyle w:val="ListParagraph"/>
        <w:numPr>
          <w:ilvl w:val="0"/>
          <w:numId w:val="10"/>
        </w:numPr>
        <w:tabs>
          <w:tab w:val="left" w:pos="-1440"/>
        </w:tabs>
        <w:spacing w:after="60" w:line="216" w:lineRule="auto"/>
        <w:contextualSpacing w:val="0"/>
        <w:rPr>
          <w:color w:val="auto"/>
          <w:lang w:val="en-GB"/>
        </w:rPr>
      </w:pPr>
      <w:r w:rsidRPr="00904918">
        <w:rPr>
          <w:color w:val="auto"/>
          <w:lang w:val="en-GB"/>
        </w:rPr>
        <w:t>Coursework essays</w:t>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00937645">
        <w:rPr>
          <w:color w:val="auto"/>
          <w:lang w:val="en-GB"/>
        </w:rPr>
        <w:t>19</w:t>
      </w:r>
    </w:p>
    <w:p w14:paraId="102A938A" w14:textId="7EABDA96" w:rsidR="00D67155" w:rsidRPr="00904918" w:rsidRDefault="00D67155" w:rsidP="00CF70E1">
      <w:pPr>
        <w:pStyle w:val="ListParagraph"/>
        <w:tabs>
          <w:tab w:val="left" w:pos="-1440"/>
        </w:tabs>
        <w:spacing w:after="60" w:line="216" w:lineRule="auto"/>
        <w:ind w:left="360"/>
        <w:contextualSpacing w:val="0"/>
        <w:rPr>
          <w:color w:val="auto"/>
          <w:lang w:val="en-GB"/>
        </w:rPr>
      </w:pPr>
      <w:r w:rsidRPr="00904918">
        <w:rPr>
          <w:color w:val="auto"/>
          <w:lang w:val="en-GB"/>
        </w:rPr>
        <w:t xml:space="preserve">7.1 </w:t>
      </w:r>
      <w:r w:rsidR="00ED700C" w:rsidRPr="00904918">
        <w:rPr>
          <w:color w:val="auto"/>
          <w:lang w:val="en-GB"/>
        </w:rPr>
        <w:t>Submission of essays</w:t>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00937645">
        <w:rPr>
          <w:color w:val="auto"/>
          <w:lang w:val="en-GB"/>
        </w:rPr>
        <w:t>19</w:t>
      </w:r>
    </w:p>
    <w:p w14:paraId="6A054FC8" w14:textId="5EBC31EB" w:rsidR="00ED700C" w:rsidRPr="00904918" w:rsidRDefault="00ED700C" w:rsidP="00CF70E1">
      <w:pPr>
        <w:pStyle w:val="ListParagraph"/>
        <w:tabs>
          <w:tab w:val="left" w:pos="-1440"/>
        </w:tabs>
        <w:spacing w:after="60" w:line="216" w:lineRule="auto"/>
        <w:ind w:left="360"/>
        <w:contextualSpacing w:val="0"/>
        <w:rPr>
          <w:color w:val="auto"/>
          <w:lang w:val="en-GB"/>
        </w:rPr>
      </w:pPr>
      <w:r w:rsidRPr="00904918">
        <w:rPr>
          <w:color w:val="auto"/>
          <w:lang w:val="en-GB"/>
        </w:rPr>
        <w:t>7.2 Essay topics</w:t>
      </w:r>
      <w:r w:rsidR="00335E71">
        <w:rPr>
          <w:color w:val="auto"/>
          <w:lang w:val="en-GB"/>
        </w:rPr>
        <w:tab/>
      </w:r>
      <w:r w:rsidR="00335E71">
        <w:rPr>
          <w:color w:val="auto"/>
          <w:lang w:val="en-GB"/>
        </w:rPr>
        <w:tab/>
      </w:r>
      <w:r w:rsidR="00335E71">
        <w:rPr>
          <w:color w:val="auto"/>
          <w:lang w:val="en-GB"/>
        </w:rPr>
        <w:tab/>
      </w:r>
      <w:r w:rsidR="00335E71">
        <w:rPr>
          <w:color w:val="auto"/>
          <w:lang w:val="en-GB"/>
        </w:rPr>
        <w:tab/>
      </w:r>
      <w:r w:rsidR="00335E71">
        <w:rPr>
          <w:color w:val="auto"/>
          <w:lang w:val="en-GB"/>
        </w:rPr>
        <w:tab/>
      </w:r>
      <w:r w:rsidR="00937645">
        <w:rPr>
          <w:color w:val="auto"/>
          <w:lang w:val="en-GB"/>
        </w:rPr>
        <w:t>20</w:t>
      </w:r>
    </w:p>
    <w:p w14:paraId="6BFB1E1D" w14:textId="0AC0A342" w:rsidR="00D67155" w:rsidRPr="00904918" w:rsidRDefault="00D67155" w:rsidP="00CF70E1">
      <w:pPr>
        <w:pStyle w:val="ListParagraph"/>
        <w:tabs>
          <w:tab w:val="left" w:pos="-1440"/>
        </w:tabs>
        <w:spacing w:after="60" w:line="216" w:lineRule="auto"/>
        <w:ind w:left="360"/>
        <w:contextualSpacing w:val="0"/>
        <w:rPr>
          <w:color w:val="auto"/>
          <w:lang w:val="en-GB"/>
        </w:rPr>
      </w:pPr>
      <w:r w:rsidRPr="00904918">
        <w:rPr>
          <w:color w:val="auto"/>
          <w:lang w:val="en-GB"/>
        </w:rPr>
        <w:t>7.</w:t>
      </w:r>
      <w:r w:rsidR="00335E71">
        <w:rPr>
          <w:color w:val="auto"/>
          <w:lang w:val="en-GB"/>
        </w:rPr>
        <w:t>4</w:t>
      </w:r>
      <w:r w:rsidRPr="00904918">
        <w:rPr>
          <w:color w:val="auto"/>
          <w:lang w:val="en-GB"/>
        </w:rPr>
        <w:t xml:space="preserve"> Essay proposals</w:t>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00937645">
        <w:rPr>
          <w:color w:val="auto"/>
          <w:lang w:val="en-GB"/>
        </w:rPr>
        <w:t>21</w:t>
      </w:r>
    </w:p>
    <w:p w14:paraId="74373137" w14:textId="4ADA7397" w:rsidR="00CF70E1" w:rsidRPr="00CF70E1" w:rsidRDefault="00CF70E1" w:rsidP="00CF70E1">
      <w:pPr>
        <w:pStyle w:val="ListParagraph"/>
        <w:numPr>
          <w:ilvl w:val="0"/>
          <w:numId w:val="10"/>
        </w:numPr>
        <w:spacing w:after="60" w:line="276" w:lineRule="auto"/>
        <w:rPr>
          <w:color w:val="000000"/>
        </w:rPr>
      </w:pPr>
      <w:r w:rsidRPr="00CF70E1">
        <w:rPr>
          <w:color w:val="000000"/>
        </w:rPr>
        <w:t>Duly Performed (DP) requirements</w:t>
      </w:r>
      <w:r w:rsidRPr="00CF70E1">
        <w:rPr>
          <w:color w:val="000000"/>
        </w:rPr>
        <w:tab/>
      </w:r>
      <w:r w:rsidRPr="00CF70E1">
        <w:rPr>
          <w:color w:val="000000"/>
        </w:rPr>
        <w:tab/>
      </w:r>
      <w:r w:rsidRPr="00CF70E1">
        <w:rPr>
          <w:color w:val="000000"/>
        </w:rPr>
        <w:tab/>
      </w:r>
      <w:r w:rsidR="00937645">
        <w:rPr>
          <w:color w:val="000000"/>
        </w:rPr>
        <w:t>22</w:t>
      </w:r>
    </w:p>
    <w:p w14:paraId="75384621" w14:textId="7D1266F9" w:rsidR="00CF70E1" w:rsidRDefault="001877A6" w:rsidP="00CF70E1">
      <w:pPr>
        <w:pStyle w:val="ListParagraph"/>
        <w:spacing w:after="60" w:line="276" w:lineRule="auto"/>
        <w:ind w:left="360"/>
        <w:rPr>
          <w:color w:val="000000"/>
        </w:rPr>
      </w:pPr>
      <w:r>
        <w:rPr>
          <w:color w:val="000000"/>
        </w:rPr>
        <w:t>8</w:t>
      </w:r>
      <w:r w:rsidR="00CF70E1" w:rsidRPr="00CF70E1">
        <w:rPr>
          <w:color w:val="000000"/>
        </w:rPr>
        <w:t>.1 DP requirements</w:t>
      </w:r>
      <w:r w:rsidR="00CF70E1" w:rsidRPr="00CF70E1">
        <w:rPr>
          <w:color w:val="000000"/>
        </w:rPr>
        <w:tab/>
      </w:r>
      <w:r w:rsidR="00CF70E1" w:rsidRPr="00CF70E1">
        <w:rPr>
          <w:color w:val="000000"/>
        </w:rPr>
        <w:tab/>
      </w:r>
      <w:r w:rsidR="00CF70E1" w:rsidRPr="00CF70E1">
        <w:rPr>
          <w:color w:val="000000"/>
        </w:rPr>
        <w:tab/>
      </w:r>
      <w:r w:rsidR="00CF70E1" w:rsidRPr="00CF70E1">
        <w:rPr>
          <w:color w:val="000000"/>
        </w:rPr>
        <w:tab/>
      </w:r>
      <w:r w:rsidR="00CF70E1" w:rsidRPr="00CF70E1">
        <w:rPr>
          <w:color w:val="000000"/>
        </w:rPr>
        <w:tab/>
      </w:r>
      <w:r w:rsidR="00937645">
        <w:rPr>
          <w:color w:val="000000"/>
        </w:rPr>
        <w:t>22</w:t>
      </w:r>
    </w:p>
    <w:p w14:paraId="52DC1587" w14:textId="76934C66" w:rsidR="00CF70E1" w:rsidRPr="00CF70E1" w:rsidRDefault="001877A6" w:rsidP="00CF70E1">
      <w:pPr>
        <w:pStyle w:val="ListParagraph"/>
        <w:spacing w:after="60" w:line="276" w:lineRule="auto"/>
        <w:ind w:left="360"/>
        <w:rPr>
          <w:color w:val="000000"/>
        </w:rPr>
      </w:pPr>
      <w:r>
        <w:rPr>
          <w:color w:val="000000"/>
        </w:rPr>
        <w:t>8</w:t>
      </w:r>
      <w:r w:rsidR="00CF70E1" w:rsidRPr="00CF70E1">
        <w:rPr>
          <w:color w:val="000000"/>
        </w:rPr>
        <w:t>.</w:t>
      </w:r>
      <w:r w:rsidR="00191876">
        <w:rPr>
          <w:color w:val="000000"/>
        </w:rPr>
        <w:t>2</w:t>
      </w:r>
      <w:r w:rsidR="00CF70E1" w:rsidRPr="00CF70E1">
        <w:rPr>
          <w:color w:val="000000"/>
        </w:rPr>
        <w:t xml:space="preserve"> Leave of absence (LOA) applications</w:t>
      </w:r>
      <w:r w:rsidR="00CF70E1" w:rsidRPr="00CF70E1">
        <w:rPr>
          <w:color w:val="000000"/>
        </w:rPr>
        <w:tab/>
      </w:r>
      <w:r w:rsidR="00CF70E1" w:rsidRPr="00CF70E1">
        <w:rPr>
          <w:color w:val="000000"/>
        </w:rPr>
        <w:tab/>
      </w:r>
      <w:r w:rsidR="00CF70E1" w:rsidRPr="00CF70E1">
        <w:rPr>
          <w:color w:val="000000"/>
        </w:rPr>
        <w:tab/>
      </w:r>
      <w:r w:rsidR="00937645">
        <w:rPr>
          <w:color w:val="000000"/>
        </w:rPr>
        <w:t>22</w:t>
      </w:r>
    </w:p>
    <w:p w14:paraId="6032B9ED" w14:textId="070CE9FA" w:rsidR="00CF70E1" w:rsidRPr="00CF70E1" w:rsidRDefault="001877A6" w:rsidP="00CF70E1">
      <w:pPr>
        <w:pStyle w:val="ListParagraph"/>
        <w:spacing w:after="60" w:line="276" w:lineRule="auto"/>
        <w:ind w:left="360"/>
        <w:rPr>
          <w:color w:val="000000"/>
        </w:rPr>
      </w:pPr>
      <w:r>
        <w:rPr>
          <w:color w:val="000000"/>
        </w:rPr>
        <w:t>8</w:t>
      </w:r>
      <w:r w:rsidR="00CF70E1" w:rsidRPr="00CF70E1">
        <w:rPr>
          <w:color w:val="000000"/>
        </w:rPr>
        <w:t>.</w:t>
      </w:r>
      <w:r w:rsidR="00191876">
        <w:rPr>
          <w:color w:val="000000"/>
        </w:rPr>
        <w:t>3</w:t>
      </w:r>
      <w:r w:rsidR="00CF70E1" w:rsidRPr="00CF70E1">
        <w:rPr>
          <w:color w:val="000000"/>
        </w:rPr>
        <w:t xml:space="preserve"> LOAs and missed </w:t>
      </w:r>
      <w:r w:rsidR="00A77D96">
        <w:rPr>
          <w:color w:val="000000"/>
        </w:rPr>
        <w:t>seminars</w:t>
      </w:r>
      <w:r w:rsidR="00CF70E1" w:rsidRPr="00CF70E1">
        <w:rPr>
          <w:color w:val="000000"/>
        </w:rPr>
        <w:tab/>
      </w:r>
      <w:r w:rsidR="00CF70E1" w:rsidRPr="00CF70E1">
        <w:rPr>
          <w:color w:val="000000"/>
        </w:rPr>
        <w:tab/>
      </w:r>
      <w:r w:rsidR="00CF70E1" w:rsidRPr="00CF70E1">
        <w:rPr>
          <w:color w:val="000000"/>
        </w:rPr>
        <w:tab/>
      </w:r>
      <w:r w:rsidR="00CF70E1" w:rsidRPr="00CF70E1">
        <w:rPr>
          <w:color w:val="000000"/>
        </w:rPr>
        <w:tab/>
      </w:r>
      <w:r w:rsidR="00937645">
        <w:rPr>
          <w:color w:val="000000"/>
        </w:rPr>
        <w:t>23</w:t>
      </w:r>
    </w:p>
    <w:p w14:paraId="1513A9CB" w14:textId="3A5F0A31" w:rsidR="00CF70E1" w:rsidRPr="00CF70E1" w:rsidRDefault="001877A6" w:rsidP="00CF70E1">
      <w:pPr>
        <w:pStyle w:val="ListParagraph"/>
        <w:spacing w:after="60" w:line="276" w:lineRule="auto"/>
        <w:ind w:left="360"/>
        <w:rPr>
          <w:color w:val="000000"/>
        </w:rPr>
      </w:pPr>
      <w:r>
        <w:rPr>
          <w:color w:val="000000"/>
        </w:rPr>
        <w:t>8</w:t>
      </w:r>
      <w:r w:rsidR="00CF70E1" w:rsidRPr="00CF70E1">
        <w:rPr>
          <w:color w:val="000000"/>
        </w:rPr>
        <w:t>.</w:t>
      </w:r>
      <w:r w:rsidR="00191876">
        <w:rPr>
          <w:color w:val="000000"/>
        </w:rPr>
        <w:t>4</w:t>
      </w:r>
      <w:r w:rsidR="00CF70E1" w:rsidRPr="00CF70E1">
        <w:rPr>
          <w:color w:val="000000"/>
        </w:rPr>
        <w:t xml:space="preserve"> LOAs and extensions for assignments</w:t>
      </w:r>
      <w:r w:rsidR="00CF70E1" w:rsidRPr="00CF70E1">
        <w:rPr>
          <w:color w:val="000000"/>
        </w:rPr>
        <w:tab/>
      </w:r>
      <w:r w:rsidR="00CF70E1" w:rsidRPr="00CF70E1">
        <w:rPr>
          <w:color w:val="000000"/>
        </w:rPr>
        <w:tab/>
      </w:r>
      <w:r w:rsidR="00937645">
        <w:rPr>
          <w:color w:val="000000"/>
        </w:rPr>
        <w:t>23</w:t>
      </w:r>
    </w:p>
    <w:p w14:paraId="7D6F24CB" w14:textId="2DF5AE98" w:rsidR="00D67155" w:rsidRPr="00904918" w:rsidRDefault="00D67155" w:rsidP="00CF70E1">
      <w:pPr>
        <w:pStyle w:val="ListParagraph"/>
        <w:numPr>
          <w:ilvl w:val="0"/>
          <w:numId w:val="10"/>
        </w:numPr>
        <w:tabs>
          <w:tab w:val="left" w:pos="-1440"/>
        </w:tabs>
        <w:spacing w:after="60" w:line="216" w:lineRule="auto"/>
        <w:contextualSpacing w:val="0"/>
        <w:rPr>
          <w:color w:val="auto"/>
          <w:lang w:val="en-GB"/>
        </w:rPr>
      </w:pPr>
      <w:r w:rsidRPr="00904918">
        <w:rPr>
          <w:color w:val="auto"/>
          <w:lang w:val="en-GB"/>
        </w:rPr>
        <w:t>Long essays</w:t>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Pr="00904918">
        <w:rPr>
          <w:color w:val="auto"/>
          <w:lang w:val="en-GB"/>
        </w:rPr>
        <w:tab/>
      </w:r>
      <w:r w:rsidR="00937645">
        <w:rPr>
          <w:color w:val="auto"/>
          <w:lang w:val="en-GB"/>
        </w:rPr>
        <w:t>24</w:t>
      </w:r>
    </w:p>
    <w:p w14:paraId="015392BF" w14:textId="0A94FF63" w:rsidR="00011972" w:rsidRPr="00904918" w:rsidRDefault="00E14AE4" w:rsidP="00CF70E1">
      <w:pPr>
        <w:pStyle w:val="ListParagraph"/>
        <w:tabs>
          <w:tab w:val="left" w:pos="-1440"/>
        </w:tabs>
        <w:spacing w:after="60" w:line="216" w:lineRule="auto"/>
        <w:ind w:left="360"/>
        <w:contextualSpacing w:val="0"/>
        <w:rPr>
          <w:color w:val="auto"/>
          <w:lang w:val="en-GB"/>
        </w:rPr>
      </w:pPr>
      <w:r>
        <w:rPr>
          <w:color w:val="auto"/>
          <w:lang w:val="en-GB"/>
        </w:rPr>
        <w:t>9</w:t>
      </w:r>
      <w:r w:rsidR="00011972" w:rsidRPr="00904918">
        <w:rPr>
          <w:color w:val="auto"/>
          <w:lang w:val="en-GB"/>
        </w:rPr>
        <w:t>.1 Independent research</w:t>
      </w:r>
      <w:r w:rsidR="00335E71">
        <w:rPr>
          <w:color w:val="auto"/>
          <w:lang w:val="en-GB"/>
        </w:rPr>
        <w:tab/>
      </w:r>
      <w:r w:rsidR="00335E71">
        <w:rPr>
          <w:color w:val="auto"/>
          <w:lang w:val="en-GB"/>
        </w:rPr>
        <w:tab/>
      </w:r>
      <w:r w:rsidR="00335E71">
        <w:rPr>
          <w:color w:val="auto"/>
          <w:lang w:val="en-GB"/>
        </w:rPr>
        <w:tab/>
      </w:r>
      <w:r w:rsidR="00335E71">
        <w:rPr>
          <w:color w:val="auto"/>
          <w:lang w:val="en-GB"/>
        </w:rPr>
        <w:tab/>
      </w:r>
      <w:r w:rsidR="00937645">
        <w:rPr>
          <w:color w:val="auto"/>
          <w:lang w:val="en-GB"/>
        </w:rPr>
        <w:t>24</w:t>
      </w:r>
    </w:p>
    <w:p w14:paraId="7E31567D" w14:textId="473515B9" w:rsidR="00011972" w:rsidRPr="00904918" w:rsidRDefault="00E14AE4" w:rsidP="00CF70E1">
      <w:pPr>
        <w:spacing w:after="60" w:line="216" w:lineRule="auto"/>
        <w:ind w:left="0" w:firstLine="360"/>
        <w:rPr>
          <w:color w:val="auto"/>
        </w:rPr>
      </w:pPr>
      <w:r>
        <w:rPr>
          <w:color w:val="auto"/>
          <w:lang w:val="en-GB"/>
        </w:rPr>
        <w:t>9</w:t>
      </w:r>
      <w:r w:rsidR="00011972" w:rsidRPr="00904918">
        <w:rPr>
          <w:color w:val="auto"/>
          <w:lang w:val="en-GB"/>
        </w:rPr>
        <w:t>.2 Format of long essay proposals</w:t>
      </w:r>
      <w:r w:rsidR="00011972" w:rsidRPr="00904918">
        <w:rPr>
          <w:color w:val="auto"/>
          <w:lang w:val="en-GB"/>
        </w:rPr>
        <w:tab/>
      </w:r>
      <w:r w:rsidR="00011972" w:rsidRPr="00904918">
        <w:rPr>
          <w:color w:val="auto"/>
        </w:rPr>
        <w:tab/>
      </w:r>
      <w:r w:rsidR="00011972" w:rsidRPr="00904918">
        <w:rPr>
          <w:color w:val="auto"/>
        </w:rPr>
        <w:tab/>
      </w:r>
      <w:r w:rsidR="00937645">
        <w:rPr>
          <w:color w:val="auto"/>
        </w:rPr>
        <w:t>25</w:t>
      </w:r>
    </w:p>
    <w:p w14:paraId="207C1451" w14:textId="5F522BDE" w:rsidR="00011972" w:rsidRPr="00E12393" w:rsidRDefault="00605498" w:rsidP="00CF70E1">
      <w:pPr>
        <w:pStyle w:val="ListParagraph"/>
        <w:numPr>
          <w:ilvl w:val="0"/>
          <w:numId w:val="10"/>
        </w:numPr>
        <w:tabs>
          <w:tab w:val="left" w:pos="-1440"/>
        </w:tabs>
        <w:spacing w:after="60" w:line="216" w:lineRule="auto"/>
        <w:contextualSpacing w:val="0"/>
        <w:rPr>
          <w:color w:val="auto"/>
          <w:lang w:val="en-GB"/>
        </w:rPr>
      </w:pPr>
      <w:r w:rsidRPr="00904918">
        <w:rPr>
          <w:color w:val="auto"/>
        </w:rPr>
        <w:t xml:space="preserve">Essay </w:t>
      </w:r>
      <w:r w:rsidR="00B47642">
        <w:rPr>
          <w:color w:val="auto"/>
        </w:rPr>
        <w:t>proposal and submission</w:t>
      </w:r>
      <w:r w:rsidRPr="00904918">
        <w:rPr>
          <w:color w:val="auto"/>
        </w:rPr>
        <w:t xml:space="preserve"> dates</w:t>
      </w:r>
      <w:r w:rsidR="00335E71">
        <w:rPr>
          <w:color w:val="auto"/>
        </w:rPr>
        <w:tab/>
      </w:r>
      <w:r w:rsidR="00335E71">
        <w:rPr>
          <w:color w:val="auto"/>
        </w:rPr>
        <w:tab/>
      </w:r>
      <w:r w:rsidR="00335E71">
        <w:rPr>
          <w:color w:val="auto"/>
        </w:rPr>
        <w:tab/>
      </w:r>
      <w:r w:rsidR="00937645">
        <w:rPr>
          <w:color w:val="auto"/>
        </w:rPr>
        <w:t>26</w:t>
      </w:r>
    </w:p>
    <w:p w14:paraId="2CC96578" w14:textId="52A4B4F0" w:rsidR="00D55CBF" w:rsidRPr="00904918" w:rsidRDefault="000A459A" w:rsidP="00CF70E1">
      <w:pPr>
        <w:pStyle w:val="ListParagraph"/>
        <w:numPr>
          <w:ilvl w:val="0"/>
          <w:numId w:val="10"/>
        </w:numPr>
        <w:tabs>
          <w:tab w:val="left" w:pos="-1440"/>
        </w:tabs>
        <w:spacing w:after="60" w:line="216" w:lineRule="auto"/>
        <w:contextualSpacing w:val="0"/>
        <w:rPr>
          <w:color w:val="auto"/>
          <w:lang w:val="en-GB"/>
        </w:rPr>
      </w:pPr>
      <w:r>
        <w:rPr>
          <w:color w:val="auto"/>
          <w:lang w:val="en-GB"/>
        </w:rPr>
        <w:t>Written assignments and evaluation</w:t>
      </w:r>
      <w:r>
        <w:rPr>
          <w:color w:val="auto"/>
          <w:lang w:val="en-GB"/>
        </w:rPr>
        <w:tab/>
      </w:r>
      <w:r>
        <w:rPr>
          <w:color w:val="auto"/>
          <w:lang w:val="en-GB"/>
        </w:rPr>
        <w:tab/>
      </w:r>
      <w:r>
        <w:rPr>
          <w:color w:val="auto"/>
          <w:lang w:val="en-GB"/>
        </w:rPr>
        <w:tab/>
      </w:r>
      <w:r w:rsidR="00373195">
        <w:rPr>
          <w:color w:val="auto"/>
          <w:lang w:val="en-GB"/>
        </w:rPr>
        <w:t>27</w:t>
      </w:r>
    </w:p>
    <w:p w14:paraId="102FF3CC" w14:textId="590D13A5" w:rsidR="00605498" w:rsidRPr="00904918" w:rsidRDefault="00D55CBF" w:rsidP="00CF70E1">
      <w:pPr>
        <w:pStyle w:val="ListParagraph"/>
        <w:numPr>
          <w:ilvl w:val="1"/>
          <w:numId w:val="10"/>
        </w:numPr>
        <w:tabs>
          <w:tab w:val="left" w:pos="-1440"/>
        </w:tabs>
        <w:spacing w:after="60" w:line="216" w:lineRule="auto"/>
        <w:contextualSpacing w:val="0"/>
        <w:rPr>
          <w:color w:val="auto"/>
          <w:lang w:val="en-GB"/>
        </w:rPr>
      </w:pPr>
      <w:r w:rsidRPr="00904918">
        <w:rPr>
          <w:color w:val="auto"/>
        </w:rPr>
        <w:t xml:space="preserve"> </w:t>
      </w:r>
      <w:r w:rsidR="00605498" w:rsidRPr="00904918">
        <w:rPr>
          <w:color w:val="auto"/>
        </w:rPr>
        <w:t>Departmental marking notch system</w:t>
      </w:r>
      <w:r w:rsidR="000A459A">
        <w:rPr>
          <w:color w:val="auto"/>
        </w:rPr>
        <w:tab/>
      </w:r>
      <w:r w:rsidR="000A459A">
        <w:rPr>
          <w:color w:val="auto"/>
        </w:rPr>
        <w:tab/>
      </w:r>
      <w:r w:rsidR="00A77D96">
        <w:rPr>
          <w:color w:val="auto"/>
        </w:rPr>
        <w:t>27</w:t>
      </w:r>
    </w:p>
    <w:p w14:paraId="1D5A8BB8" w14:textId="0317B8F2" w:rsidR="00D55CBF" w:rsidRPr="00904918" w:rsidRDefault="00D55CBF" w:rsidP="00CF70E1">
      <w:pPr>
        <w:pStyle w:val="ListParagraph"/>
        <w:numPr>
          <w:ilvl w:val="1"/>
          <w:numId w:val="10"/>
        </w:numPr>
        <w:tabs>
          <w:tab w:val="left" w:pos="-1440"/>
        </w:tabs>
        <w:spacing w:after="60" w:line="216" w:lineRule="auto"/>
        <w:contextualSpacing w:val="0"/>
        <w:rPr>
          <w:color w:val="auto"/>
          <w:lang w:val="en-GB"/>
        </w:rPr>
      </w:pPr>
      <w:r w:rsidRPr="00904918">
        <w:rPr>
          <w:color w:val="auto"/>
        </w:rPr>
        <w:t xml:space="preserve"> Plagiarism</w:t>
      </w:r>
      <w:r w:rsidR="000A459A">
        <w:rPr>
          <w:color w:val="auto"/>
        </w:rPr>
        <w:tab/>
      </w:r>
      <w:r w:rsidR="000A459A">
        <w:rPr>
          <w:color w:val="auto"/>
        </w:rPr>
        <w:tab/>
      </w:r>
      <w:r w:rsidR="000A459A">
        <w:rPr>
          <w:color w:val="auto"/>
        </w:rPr>
        <w:tab/>
      </w:r>
      <w:r w:rsidR="000A459A">
        <w:rPr>
          <w:color w:val="auto"/>
        </w:rPr>
        <w:tab/>
      </w:r>
      <w:r w:rsidR="000A459A">
        <w:rPr>
          <w:color w:val="auto"/>
        </w:rPr>
        <w:tab/>
      </w:r>
      <w:r w:rsidR="00373195">
        <w:rPr>
          <w:color w:val="auto"/>
        </w:rPr>
        <w:t>29</w:t>
      </w:r>
    </w:p>
    <w:p w14:paraId="461C140B" w14:textId="4B1FC743" w:rsidR="000A459A" w:rsidRDefault="000A459A" w:rsidP="00CF70E1">
      <w:pPr>
        <w:pStyle w:val="ListParagraph"/>
        <w:numPr>
          <w:ilvl w:val="0"/>
          <w:numId w:val="10"/>
        </w:numPr>
        <w:tabs>
          <w:tab w:val="left" w:pos="-1440"/>
        </w:tabs>
        <w:spacing w:after="60" w:line="216" w:lineRule="auto"/>
        <w:contextualSpacing w:val="0"/>
        <w:rPr>
          <w:color w:val="auto"/>
          <w:lang w:val="en-GB"/>
        </w:rPr>
      </w:pPr>
      <w:r>
        <w:rPr>
          <w:color w:val="auto"/>
          <w:lang w:val="en-GB"/>
        </w:rPr>
        <w:t>Using the library</w:t>
      </w:r>
      <w:r>
        <w:rPr>
          <w:color w:val="auto"/>
          <w:lang w:val="en-GB"/>
        </w:rPr>
        <w:tab/>
      </w:r>
      <w:r>
        <w:rPr>
          <w:color w:val="auto"/>
          <w:lang w:val="en-GB"/>
        </w:rPr>
        <w:tab/>
      </w:r>
      <w:r>
        <w:rPr>
          <w:color w:val="auto"/>
          <w:lang w:val="en-GB"/>
        </w:rPr>
        <w:tab/>
      </w:r>
      <w:r>
        <w:rPr>
          <w:color w:val="auto"/>
          <w:lang w:val="en-GB"/>
        </w:rPr>
        <w:tab/>
      </w:r>
      <w:r>
        <w:rPr>
          <w:color w:val="auto"/>
          <w:lang w:val="en-GB"/>
        </w:rPr>
        <w:tab/>
      </w:r>
      <w:r w:rsidR="00373195">
        <w:rPr>
          <w:color w:val="auto"/>
          <w:lang w:val="en-GB"/>
        </w:rPr>
        <w:t>31</w:t>
      </w:r>
    </w:p>
    <w:p w14:paraId="13C1AAF7" w14:textId="2EB7239D" w:rsidR="00C8385E" w:rsidRDefault="00C8385E" w:rsidP="00CF70E1">
      <w:pPr>
        <w:pStyle w:val="ListParagraph"/>
        <w:tabs>
          <w:tab w:val="left" w:pos="-1440"/>
        </w:tabs>
        <w:spacing w:after="60" w:line="216" w:lineRule="auto"/>
        <w:ind w:left="360"/>
        <w:contextualSpacing w:val="0"/>
        <w:rPr>
          <w:color w:val="auto"/>
          <w:lang w:val="en-GB"/>
        </w:rPr>
      </w:pPr>
      <w:r>
        <w:rPr>
          <w:color w:val="auto"/>
          <w:lang w:val="en-GB"/>
        </w:rPr>
        <w:t>1</w:t>
      </w:r>
      <w:r w:rsidR="00E14AE4">
        <w:rPr>
          <w:color w:val="auto"/>
          <w:lang w:val="en-GB"/>
        </w:rPr>
        <w:t>2</w:t>
      </w:r>
      <w:r>
        <w:rPr>
          <w:color w:val="auto"/>
          <w:lang w:val="en-GB"/>
        </w:rPr>
        <w:t>.1 Open shelves</w:t>
      </w:r>
      <w:r w:rsidR="006414BF">
        <w:rPr>
          <w:color w:val="auto"/>
          <w:lang w:val="en-GB"/>
        </w:rPr>
        <w:tab/>
      </w:r>
      <w:r w:rsidR="006414BF">
        <w:rPr>
          <w:color w:val="auto"/>
          <w:lang w:val="en-GB"/>
        </w:rPr>
        <w:tab/>
      </w:r>
      <w:r w:rsidR="006414BF">
        <w:rPr>
          <w:color w:val="auto"/>
          <w:lang w:val="en-GB"/>
        </w:rPr>
        <w:tab/>
      </w:r>
      <w:r w:rsidR="006414BF">
        <w:rPr>
          <w:color w:val="auto"/>
          <w:lang w:val="en-GB"/>
        </w:rPr>
        <w:tab/>
      </w:r>
      <w:r w:rsidR="006414BF">
        <w:rPr>
          <w:color w:val="auto"/>
          <w:lang w:val="en-GB"/>
        </w:rPr>
        <w:tab/>
      </w:r>
      <w:r w:rsidR="00373195">
        <w:rPr>
          <w:color w:val="auto"/>
          <w:lang w:val="en-GB"/>
        </w:rPr>
        <w:t>31</w:t>
      </w:r>
    </w:p>
    <w:p w14:paraId="7714BFC6" w14:textId="50D9D9E8" w:rsidR="00C8385E" w:rsidRDefault="00C8385E" w:rsidP="00CF70E1">
      <w:pPr>
        <w:pStyle w:val="ListParagraph"/>
        <w:tabs>
          <w:tab w:val="left" w:pos="-1440"/>
        </w:tabs>
        <w:spacing w:after="60" w:line="216" w:lineRule="auto"/>
        <w:ind w:left="360"/>
        <w:contextualSpacing w:val="0"/>
        <w:rPr>
          <w:color w:val="auto"/>
          <w:lang w:val="en-GB"/>
        </w:rPr>
      </w:pPr>
      <w:r>
        <w:rPr>
          <w:color w:val="auto"/>
          <w:lang w:val="en-GB"/>
        </w:rPr>
        <w:t>1</w:t>
      </w:r>
      <w:r w:rsidR="00E14AE4">
        <w:rPr>
          <w:color w:val="auto"/>
          <w:lang w:val="en-GB"/>
        </w:rPr>
        <w:t>2</w:t>
      </w:r>
      <w:r>
        <w:rPr>
          <w:color w:val="auto"/>
          <w:lang w:val="en-GB"/>
        </w:rPr>
        <w:t>.2 Reference section</w:t>
      </w:r>
      <w:r w:rsidR="006414BF">
        <w:rPr>
          <w:color w:val="auto"/>
          <w:lang w:val="en-GB"/>
        </w:rPr>
        <w:tab/>
      </w:r>
      <w:r w:rsidR="006414BF">
        <w:rPr>
          <w:color w:val="auto"/>
          <w:lang w:val="en-GB"/>
        </w:rPr>
        <w:tab/>
      </w:r>
      <w:r w:rsidR="006414BF">
        <w:rPr>
          <w:color w:val="auto"/>
          <w:lang w:val="en-GB"/>
        </w:rPr>
        <w:tab/>
      </w:r>
      <w:r w:rsidR="006414BF">
        <w:rPr>
          <w:color w:val="auto"/>
          <w:lang w:val="en-GB"/>
        </w:rPr>
        <w:tab/>
      </w:r>
      <w:r w:rsidR="00373195">
        <w:rPr>
          <w:color w:val="auto"/>
          <w:lang w:val="en-GB"/>
        </w:rPr>
        <w:t>32</w:t>
      </w:r>
    </w:p>
    <w:p w14:paraId="6C8D75C8" w14:textId="6DC9B403" w:rsidR="00C8385E" w:rsidRDefault="00C8385E" w:rsidP="00CF70E1">
      <w:pPr>
        <w:pStyle w:val="ListParagraph"/>
        <w:tabs>
          <w:tab w:val="left" w:pos="-1440"/>
        </w:tabs>
        <w:spacing w:after="60" w:line="216" w:lineRule="auto"/>
        <w:ind w:left="360"/>
        <w:contextualSpacing w:val="0"/>
        <w:rPr>
          <w:color w:val="auto"/>
          <w:lang w:val="en-GB"/>
        </w:rPr>
      </w:pPr>
      <w:r>
        <w:rPr>
          <w:color w:val="auto"/>
          <w:lang w:val="en-GB"/>
        </w:rPr>
        <w:t>1</w:t>
      </w:r>
      <w:r w:rsidR="00E14AE4">
        <w:rPr>
          <w:color w:val="auto"/>
          <w:lang w:val="en-GB"/>
        </w:rPr>
        <w:t>2</w:t>
      </w:r>
      <w:r>
        <w:rPr>
          <w:color w:val="auto"/>
          <w:lang w:val="en-GB"/>
        </w:rPr>
        <w:t>.3 Periodicals section</w:t>
      </w:r>
      <w:r w:rsidR="006414BF">
        <w:rPr>
          <w:color w:val="auto"/>
          <w:lang w:val="en-GB"/>
        </w:rPr>
        <w:tab/>
      </w:r>
      <w:r w:rsidR="006414BF">
        <w:rPr>
          <w:color w:val="auto"/>
          <w:lang w:val="en-GB"/>
        </w:rPr>
        <w:tab/>
      </w:r>
      <w:r w:rsidR="006414BF">
        <w:rPr>
          <w:color w:val="auto"/>
          <w:lang w:val="en-GB"/>
        </w:rPr>
        <w:tab/>
      </w:r>
      <w:r w:rsidR="006414BF">
        <w:rPr>
          <w:color w:val="auto"/>
          <w:lang w:val="en-GB"/>
        </w:rPr>
        <w:tab/>
      </w:r>
      <w:r w:rsidR="00373195">
        <w:rPr>
          <w:color w:val="auto"/>
          <w:lang w:val="en-GB"/>
        </w:rPr>
        <w:t>33</w:t>
      </w:r>
    </w:p>
    <w:p w14:paraId="374674A4" w14:textId="6C2A5860" w:rsidR="00C8385E" w:rsidRDefault="00C8385E" w:rsidP="00CF70E1">
      <w:pPr>
        <w:pStyle w:val="ListParagraph"/>
        <w:tabs>
          <w:tab w:val="left" w:pos="-1440"/>
        </w:tabs>
        <w:spacing w:after="60" w:line="216" w:lineRule="auto"/>
        <w:ind w:left="360"/>
        <w:contextualSpacing w:val="0"/>
        <w:rPr>
          <w:color w:val="auto"/>
          <w:lang w:val="en-GB"/>
        </w:rPr>
      </w:pPr>
      <w:r>
        <w:rPr>
          <w:color w:val="auto"/>
          <w:lang w:val="en-GB"/>
        </w:rPr>
        <w:t>1</w:t>
      </w:r>
      <w:r w:rsidR="00E14AE4">
        <w:rPr>
          <w:color w:val="auto"/>
          <w:lang w:val="en-GB"/>
        </w:rPr>
        <w:t>2</w:t>
      </w:r>
      <w:r>
        <w:rPr>
          <w:color w:val="auto"/>
          <w:lang w:val="en-GB"/>
        </w:rPr>
        <w:t>.4 Short loan</w:t>
      </w:r>
      <w:r w:rsidR="006414BF">
        <w:rPr>
          <w:color w:val="auto"/>
          <w:lang w:val="en-GB"/>
        </w:rPr>
        <w:tab/>
      </w:r>
      <w:r w:rsidR="006414BF">
        <w:rPr>
          <w:color w:val="auto"/>
          <w:lang w:val="en-GB"/>
        </w:rPr>
        <w:tab/>
      </w:r>
      <w:r w:rsidR="006414BF">
        <w:rPr>
          <w:color w:val="auto"/>
          <w:lang w:val="en-GB"/>
        </w:rPr>
        <w:tab/>
      </w:r>
      <w:r w:rsidR="006414BF">
        <w:rPr>
          <w:color w:val="auto"/>
          <w:lang w:val="en-GB"/>
        </w:rPr>
        <w:tab/>
      </w:r>
      <w:r w:rsidR="006414BF">
        <w:rPr>
          <w:color w:val="auto"/>
          <w:lang w:val="en-GB"/>
        </w:rPr>
        <w:tab/>
      </w:r>
      <w:r w:rsidR="00373195">
        <w:rPr>
          <w:color w:val="auto"/>
          <w:lang w:val="en-GB"/>
        </w:rPr>
        <w:t>33</w:t>
      </w:r>
    </w:p>
    <w:p w14:paraId="51DF4DC4" w14:textId="5A0E741D" w:rsidR="00C8385E" w:rsidRPr="00C8385E" w:rsidRDefault="00C8385E" w:rsidP="00CF70E1">
      <w:pPr>
        <w:pStyle w:val="ListParagraph"/>
        <w:tabs>
          <w:tab w:val="left" w:pos="-1440"/>
        </w:tabs>
        <w:spacing w:after="60" w:line="216" w:lineRule="auto"/>
        <w:ind w:left="360"/>
        <w:contextualSpacing w:val="0"/>
        <w:rPr>
          <w:color w:val="auto"/>
          <w:lang w:val="en-GB"/>
        </w:rPr>
      </w:pPr>
      <w:r>
        <w:rPr>
          <w:color w:val="auto"/>
        </w:rPr>
        <w:t>1</w:t>
      </w:r>
      <w:r w:rsidR="00E14AE4">
        <w:rPr>
          <w:color w:val="auto"/>
        </w:rPr>
        <w:t>2</w:t>
      </w:r>
      <w:r>
        <w:rPr>
          <w:color w:val="auto"/>
        </w:rPr>
        <w:t xml:space="preserve">.5 </w:t>
      </w:r>
      <w:r w:rsidRPr="00C8385E">
        <w:rPr>
          <w:color w:val="auto"/>
        </w:rPr>
        <w:t>English Subject Guide and Faculty Librarians</w:t>
      </w:r>
      <w:r w:rsidR="006414BF">
        <w:rPr>
          <w:color w:val="auto"/>
        </w:rPr>
        <w:tab/>
      </w:r>
      <w:r w:rsidR="00373195">
        <w:rPr>
          <w:color w:val="auto"/>
        </w:rPr>
        <w:t>33</w:t>
      </w:r>
    </w:p>
    <w:p w14:paraId="2835AB57" w14:textId="5582026B" w:rsidR="00605498" w:rsidRPr="00904918" w:rsidRDefault="00E12393" w:rsidP="00CF70E1">
      <w:pPr>
        <w:pStyle w:val="ListParagraph"/>
        <w:numPr>
          <w:ilvl w:val="0"/>
          <w:numId w:val="10"/>
        </w:numPr>
        <w:tabs>
          <w:tab w:val="left" w:pos="-1440"/>
        </w:tabs>
        <w:spacing w:after="60" w:line="216" w:lineRule="auto"/>
        <w:contextualSpacing w:val="0"/>
        <w:rPr>
          <w:color w:val="auto"/>
          <w:lang w:val="en-GB"/>
        </w:rPr>
      </w:pPr>
      <w:r>
        <w:rPr>
          <w:color w:val="auto"/>
        </w:rPr>
        <w:t>Emails and p</w:t>
      </w:r>
      <w:r w:rsidR="00605498" w:rsidRPr="00904918">
        <w:rPr>
          <w:color w:val="auto"/>
        </w:rPr>
        <w:t>igeon holes</w:t>
      </w:r>
      <w:r w:rsidR="000A459A">
        <w:rPr>
          <w:color w:val="auto"/>
        </w:rPr>
        <w:tab/>
      </w:r>
      <w:r w:rsidR="000A459A">
        <w:rPr>
          <w:color w:val="auto"/>
        </w:rPr>
        <w:tab/>
      </w:r>
      <w:r w:rsidR="000A459A">
        <w:rPr>
          <w:color w:val="auto"/>
        </w:rPr>
        <w:tab/>
      </w:r>
      <w:r w:rsidR="000A459A">
        <w:rPr>
          <w:color w:val="auto"/>
        </w:rPr>
        <w:tab/>
      </w:r>
      <w:r w:rsidR="00373195">
        <w:rPr>
          <w:color w:val="auto"/>
        </w:rPr>
        <w:t>34</w:t>
      </w:r>
    </w:p>
    <w:p w14:paraId="7F9D8EF6" w14:textId="0E730F4D" w:rsidR="00605498" w:rsidRPr="00C8385E" w:rsidRDefault="00B33297" w:rsidP="00CF70E1">
      <w:pPr>
        <w:pStyle w:val="ListParagraph"/>
        <w:numPr>
          <w:ilvl w:val="0"/>
          <w:numId w:val="10"/>
        </w:numPr>
        <w:tabs>
          <w:tab w:val="left" w:pos="-1440"/>
        </w:tabs>
        <w:spacing w:after="60" w:line="216" w:lineRule="auto"/>
        <w:contextualSpacing w:val="0"/>
        <w:rPr>
          <w:color w:val="auto"/>
          <w:lang w:val="en-GB"/>
        </w:rPr>
      </w:pPr>
      <w:r>
        <w:rPr>
          <w:color w:val="auto"/>
        </w:rPr>
        <w:t xml:space="preserve">Common Room and </w:t>
      </w:r>
      <w:proofErr w:type="spellStart"/>
      <w:r>
        <w:rPr>
          <w:color w:val="auto"/>
        </w:rPr>
        <w:t>Honours</w:t>
      </w:r>
      <w:proofErr w:type="spellEnd"/>
      <w:r>
        <w:rPr>
          <w:color w:val="auto"/>
        </w:rPr>
        <w:t xml:space="preserve"> Room</w:t>
      </w:r>
      <w:r w:rsidR="000A459A">
        <w:rPr>
          <w:color w:val="auto"/>
        </w:rPr>
        <w:tab/>
      </w:r>
      <w:r w:rsidR="000A459A">
        <w:rPr>
          <w:color w:val="auto"/>
        </w:rPr>
        <w:tab/>
      </w:r>
      <w:r w:rsidR="00CF70E1">
        <w:rPr>
          <w:color w:val="auto"/>
        </w:rPr>
        <w:tab/>
      </w:r>
      <w:r w:rsidR="00373195">
        <w:rPr>
          <w:color w:val="auto"/>
        </w:rPr>
        <w:t>34</w:t>
      </w:r>
    </w:p>
    <w:p w14:paraId="7ED780C3" w14:textId="20DABB31" w:rsidR="00C8385E" w:rsidRPr="00904918" w:rsidRDefault="00C8385E" w:rsidP="006414BF">
      <w:pPr>
        <w:pStyle w:val="ListParagraph"/>
        <w:numPr>
          <w:ilvl w:val="0"/>
          <w:numId w:val="10"/>
        </w:numPr>
        <w:tabs>
          <w:tab w:val="left" w:pos="-1440"/>
        </w:tabs>
        <w:spacing w:after="120" w:line="216" w:lineRule="auto"/>
        <w:contextualSpacing w:val="0"/>
        <w:rPr>
          <w:color w:val="auto"/>
          <w:lang w:val="en-GB"/>
        </w:rPr>
      </w:pPr>
      <w:r>
        <w:rPr>
          <w:color w:val="auto"/>
        </w:rPr>
        <w:t>Seminar timetable</w:t>
      </w:r>
      <w:r>
        <w:rPr>
          <w:color w:val="auto"/>
        </w:rPr>
        <w:tab/>
      </w:r>
      <w:r>
        <w:rPr>
          <w:color w:val="auto"/>
        </w:rPr>
        <w:tab/>
      </w:r>
      <w:r>
        <w:rPr>
          <w:color w:val="auto"/>
        </w:rPr>
        <w:tab/>
      </w:r>
      <w:r>
        <w:rPr>
          <w:color w:val="auto"/>
        </w:rPr>
        <w:tab/>
      </w:r>
      <w:r>
        <w:rPr>
          <w:color w:val="auto"/>
        </w:rPr>
        <w:tab/>
      </w:r>
      <w:r w:rsidR="00373195">
        <w:rPr>
          <w:color w:val="auto"/>
        </w:rPr>
        <w:t>35</w:t>
      </w:r>
    </w:p>
    <w:p w14:paraId="4885BF2B" w14:textId="77777777" w:rsidR="00904918" w:rsidRPr="00904918" w:rsidRDefault="00904918" w:rsidP="00904918">
      <w:pPr>
        <w:tabs>
          <w:tab w:val="left" w:pos="-1440"/>
        </w:tabs>
        <w:spacing w:after="120" w:line="276" w:lineRule="auto"/>
        <w:ind w:left="0"/>
        <w:rPr>
          <w:color w:val="auto"/>
          <w:lang w:val="en-GB"/>
        </w:rPr>
      </w:pPr>
    </w:p>
    <w:p w14:paraId="5261E262" w14:textId="77777777" w:rsidR="00904918" w:rsidRDefault="00904918" w:rsidP="00904918">
      <w:pPr>
        <w:tabs>
          <w:tab w:val="left" w:pos="-1440"/>
        </w:tabs>
        <w:spacing w:after="120" w:line="276" w:lineRule="auto"/>
        <w:ind w:left="0"/>
        <w:rPr>
          <w:color w:val="auto"/>
          <w:lang w:val="en-GB"/>
        </w:rPr>
        <w:sectPr w:rsidR="00904918" w:rsidSect="00DE6B10">
          <w:footerReference w:type="first" r:id="rId9"/>
          <w:pgSz w:w="8392" w:h="11907" w:code="11"/>
          <w:pgMar w:top="851" w:right="1134" w:bottom="851" w:left="1134" w:header="709" w:footer="709" w:gutter="0"/>
          <w:pgNumType w:fmt="numberInDash" w:start="1"/>
          <w:cols w:space="708"/>
          <w:titlePg/>
          <w:docGrid w:linePitch="360"/>
        </w:sectPr>
      </w:pPr>
    </w:p>
    <w:p w14:paraId="32C48A13" w14:textId="6C785FFA" w:rsidR="006732A0" w:rsidRPr="00D55CBF" w:rsidRDefault="006732A0" w:rsidP="00904918">
      <w:pPr>
        <w:pStyle w:val="ListParagraph"/>
        <w:numPr>
          <w:ilvl w:val="0"/>
          <w:numId w:val="11"/>
        </w:numPr>
        <w:spacing w:after="0" w:line="276" w:lineRule="auto"/>
        <w:rPr>
          <w:b/>
          <w:color w:val="auto"/>
          <w:sz w:val="24"/>
          <w:szCs w:val="24"/>
          <w:lang w:val="en-GB"/>
        </w:rPr>
      </w:pPr>
      <w:r w:rsidRPr="00D55CBF">
        <w:rPr>
          <w:b/>
          <w:color w:val="auto"/>
          <w:sz w:val="24"/>
          <w:szCs w:val="24"/>
          <w:lang w:val="en-GB"/>
        </w:rPr>
        <w:lastRenderedPageBreak/>
        <w:t>STAFF</w:t>
      </w:r>
    </w:p>
    <w:p w14:paraId="38F1D14C" w14:textId="552B4B5D" w:rsidR="006732A0" w:rsidRDefault="006732A0" w:rsidP="00904918">
      <w:pPr>
        <w:spacing w:after="0" w:line="276" w:lineRule="auto"/>
        <w:ind w:left="0"/>
        <w:rPr>
          <w:b/>
          <w:color w:val="auto"/>
          <w:lang w:val="en-GB"/>
        </w:rPr>
      </w:pPr>
    </w:p>
    <w:p w14:paraId="78F7113D" w14:textId="77777777" w:rsidR="00D16F5E" w:rsidRPr="001B18B6" w:rsidRDefault="00D16F5E" w:rsidP="00904918">
      <w:pPr>
        <w:spacing w:after="0" w:line="276" w:lineRule="auto"/>
        <w:ind w:left="0"/>
        <w:rPr>
          <w:b/>
          <w:color w:val="auto"/>
          <w:lang w:val="en-GB"/>
        </w:rPr>
      </w:pPr>
    </w:p>
    <w:p w14:paraId="2FF714A5" w14:textId="77777777" w:rsidR="00E848F7" w:rsidRPr="0099373E" w:rsidRDefault="003D293E" w:rsidP="00B33297">
      <w:pPr>
        <w:spacing w:after="0" w:line="276" w:lineRule="auto"/>
        <w:ind w:left="0"/>
        <w:rPr>
          <w:b/>
          <w:color w:val="auto"/>
          <w:sz w:val="22"/>
          <w:szCs w:val="22"/>
        </w:rPr>
      </w:pPr>
      <w:r w:rsidRPr="0099373E">
        <w:rPr>
          <w:b/>
          <w:color w:val="auto"/>
          <w:sz w:val="22"/>
          <w:szCs w:val="22"/>
        </w:rPr>
        <w:t>L</w:t>
      </w:r>
      <w:r w:rsidR="00E848F7" w:rsidRPr="0099373E">
        <w:rPr>
          <w:b/>
          <w:color w:val="auto"/>
          <w:sz w:val="22"/>
          <w:szCs w:val="22"/>
        </w:rPr>
        <w:t>ecturing Staff</w:t>
      </w:r>
    </w:p>
    <w:p w14:paraId="34DFD516" w14:textId="77777777" w:rsidR="00E848F7" w:rsidRPr="001B18B6" w:rsidRDefault="00E848F7" w:rsidP="00B33297">
      <w:pPr>
        <w:spacing w:after="0" w:line="276" w:lineRule="auto"/>
        <w:ind w:left="0"/>
        <w:rPr>
          <w:b/>
          <w:color w:val="auto"/>
        </w:rPr>
      </w:pPr>
    </w:p>
    <w:p w14:paraId="09FE69FD" w14:textId="77777777" w:rsidR="003C084A" w:rsidRPr="001B18B6" w:rsidRDefault="003C084A" w:rsidP="00904918">
      <w:pPr>
        <w:spacing w:after="60" w:line="276" w:lineRule="auto"/>
        <w:ind w:left="0"/>
        <w:rPr>
          <w:b/>
          <w:color w:val="auto"/>
        </w:rPr>
      </w:pPr>
      <w:r w:rsidRPr="001B18B6">
        <w:rPr>
          <w:b/>
          <w:color w:val="auto"/>
        </w:rPr>
        <w:t>Name</w:t>
      </w:r>
      <w:r w:rsidRPr="001B18B6">
        <w:rPr>
          <w:b/>
          <w:color w:val="auto"/>
        </w:rPr>
        <w:tab/>
      </w:r>
      <w:r w:rsidRPr="001B18B6">
        <w:rPr>
          <w:b/>
          <w:color w:val="auto"/>
        </w:rPr>
        <w:tab/>
      </w:r>
      <w:r w:rsidRPr="001B18B6">
        <w:rPr>
          <w:b/>
          <w:color w:val="auto"/>
        </w:rPr>
        <w:tab/>
        <w:t>E-mail</w:t>
      </w:r>
      <w:r w:rsidRPr="001B18B6">
        <w:rPr>
          <w:b/>
          <w:color w:val="auto"/>
        </w:rPr>
        <w:tab/>
      </w:r>
      <w:r w:rsidRPr="001B18B6">
        <w:rPr>
          <w:b/>
          <w:color w:val="auto"/>
        </w:rPr>
        <w:tab/>
      </w:r>
      <w:r w:rsidRPr="001B18B6">
        <w:rPr>
          <w:b/>
          <w:color w:val="auto"/>
        </w:rPr>
        <w:tab/>
      </w:r>
      <w:r w:rsidRPr="001B18B6">
        <w:rPr>
          <w:b/>
          <w:color w:val="auto"/>
        </w:rPr>
        <w:tab/>
        <w:t xml:space="preserve">Room </w:t>
      </w:r>
    </w:p>
    <w:p w14:paraId="2A1112F1" w14:textId="77777777" w:rsidR="00640C9C" w:rsidRDefault="00C64388" w:rsidP="00904918">
      <w:pPr>
        <w:spacing w:after="60" w:line="276" w:lineRule="auto"/>
        <w:ind w:left="0"/>
        <w:rPr>
          <w:color w:val="auto"/>
        </w:rPr>
      </w:pPr>
      <w:r w:rsidRPr="000E4947">
        <w:rPr>
          <w:color w:val="auto"/>
        </w:rPr>
        <w:t xml:space="preserve">Klopper, </w:t>
      </w:r>
      <w:r w:rsidR="003173B9" w:rsidRPr="000E4947">
        <w:rPr>
          <w:color w:val="auto"/>
        </w:rPr>
        <w:t>Prof</w:t>
      </w:r>
      <w:r w:rsidRPr="000E4947">
        <w:rPr>
          <w:color w:val="auto"/>
        </w:rPr>
        <w:t xml:space="preserve"> Dirk</w:t>
      </w:r>
      <w:r w:rsidRPr="000E4947">
        <w:rPr>
          <w:color w:val="auto"/>
        </w:rPr>
        <w:tab/>
      </w:r>
      <w:hyperlink r:id="rId10" w:history="1">
        <w:r w:rsidR="005604BB" w:rsidRPr="000E4947">
          <w:rPr>
            <w:rStyle w:val="Hyperlink"/>
          </w:rPr>
          <w:t>d.klopper@ru.ac.za</w:t>
        </w:r>
      </w:hyperlink>
      <w:r w:rsidR="00C80199" w:rsidRPr="000E4947">
        <w:rPr>
          <w:color w:val="auto"/>
        </w:rPr>
        <w:tab/>
      </w:r>
      <w:r w:rsidR="00C80199" w:rsidRPr="000E4947">
        <w:rPr>
          <w:color w:val="auto"/>
        </w:rPr>
        <w:tab/>
      </w:r>
      <w:r w:rsidR="00640C9C" w:rsidRPr="000E4947">
        <w:rPr>
          <w:color w:val="auto"/>
        </w:rPr>
        <w:t>39</w:t>
      </w:r>
    </w:p>
    <w:p w14:paraId="769C3EE7" w14:textId="51054DF1" w:rsidR="003C084A" w:rsidRPr="001B18B6" w:rsidRDefault="003C084A" w:rsidP="00904918">
      <w:pPr>
        <w:spacing w:after="60" w:line="276" w:lineRule="auto"/>
        <w:ind w:left="0"/>
        <w:rPr>
          <w:color w:val="auto"/>
        </w:rPr>
      </w:pPr>
      <w:r w:rsidRPr="001B18B6">
        <w:rPr>
          <w:color w:val="auto"/>
        </w:rPr>
        <w:t xml:space="preserve">Marais, </w:t>
      </w:r>
      <w:r w:rsidR="003173B9">
        <w:rPr>
          <w:color w:val="auto"/>
        </w:rPr>
        <w:t>Prof</w:t>
      </w:r>
      <w:r w:rsidRPr="001B18B6">
        <w:rPr>
          <w:color w:val="auto"/>
        </w:rPr>
        <w:t xml:space="preserve"> Mike</w:t>
      </w:r>
      <w:r w:rsidRPr="001B18B6">
        <w:rPr>
          <w:color w:val="auto"/>
        </w:rPr>
        <w:tab/>
      </w:r>
      <w:hyperlink r:id="rId11" w:history="1">
        <w:r w:rsidR="005604BB" w:rsidRPr="0010577C">
          <w:rPr>
            <w:rStyle w:val="Hyperlink"/>
          </w:rPr>
          <w:t>m.marais@ru.ac.za</w:t>
        </w:r>
      </w:hyperlink>
      <w:r w:rsidRPr="001B18B6">
        <w:rPr>
          <w:color w:val="auto"/>
        </w:rPr>
        <w:tab/>
      </w:r>
      <w:r w:rsidRPr="001B18B6">
        <w:rPr>
          <w:color w:val="auto"/>
        </w:rPr>
        <w:tab/>
      </w:r>
      <w:r w:rsidR="00640C9C">
        <w:rPr>
          <w:color w:val="auto"/>
        </w:rPr>
        <w:t>20</w:t>
      </w:r>
    </w:p>
    <w:p w14:paraId="63260968" w14:textId="56FB5B3E" w:rsidR="003C084A" w:rsidRPr="001B18B6" w:rsidRDefault="00400F2C" w:rsidP="00904918">
      <w:pPr>
        <w:spacing w:after="60" w:line="276" w:lineRule="auto"/>
        <w:ind w:left="0"/>
        <w:rPr>
          <w:color w:val="auto"/>
        </w:rPr>
      </w:pPr>
      <w:r w:rsidRPr="001B18B6">
        <w:rPr>
          <w:color w:val="auto"/>
        </w:rPr>
        <w:t xml:space="preserve">Marais, </w:t>
      </w:r>
      <w:proofErr w:type="spellStart"/>
      <w:r w:rsidRPr="001B18B6">
        <w:rPr>
          <w:color w:val="auto"/>
        </w:rPr>
        <w:t>Dr</w:t>
      </w:r>
      <w:proofErr w:type="spellEnd"/>
      <w:r w:rsidR="003C084A" w:rsidRPr="001B18B6">
        <w:rPr>
          <w:color w:val="auto"/>
        </w:rPr>
        <w:t xml:space="preserve"> Sue</w:t>
      </w:r>
      <w:r w:rsidR="005604BB">
        <w:rPr>
          <w:color w:val="auto"/>
        </w:rPr>
        <w:t xml:space="preserve"> </w:t>
      </w:r>
      <w:r w:rsidR="005604BB" w:rsidRPr="00630381">
        <w:rPr>
          <w:color w:val="auto"/>
        </w:rPr>
        <w:t>(</w:t>
      </w:r>
      <w:proofErr w:type="spellStart"/>
      <w:r w:rsidR="005604BB" w:rsidRPr="00630381">
        <w:rPr>
          <w:color w:val="auto"/>
        </w:rPr>
        <w:t>HoD</w:t>
      </w:r>
      <w:proofErr w:type="spellEnd"/>
      <w:r w:rsidR="005604BB" w:rsidRPr="00630381">
        <w:rPr>
          <w:color w:val="auto"/>
        </w:rPr>
        <w:t>)</w:t>
      </w:r>
      <w:r w:rsidR="003C084A" w:rsidRPr="001B18B6">
        <w:rPr>
          <w:color w:val="auto"/>
        </w:rPr>
        <w:tab/>
      </w:r>
      <w:hyperlink r:id="rId12" w:history="1">
        <w:r w:rsidR="005604BB" w:rsidRPr="0010577C">
          <w:rPr>
            <w:rStyle w:val="Hyperlink"/>
          </w:rPr>
          <w:t>s.marais@ru.ac.za</w:t>
        </w:r>
      </w:hyperlink>
      <w:r w:rsidR="003C084A" w:rsidRPr="001B18B6">
        <w:rPr>
          <w:color w:val="auto"/>
        </w:rPr>
        <w:tab/>
      </w:r>
      <w:r w:rsidR="003C084A" w:rsidRPr="001B18B6">
        <w:rPr>
          <w:color w:val="auto"/>
        </w:rPr>
        <w:tab/>
        <w:t>27</w:t>
      </w:r>
    </w:p>
    <w:p w14:paraId="5488A5FF" w14:textId="7D03E2DB" w:rsidR="003C084A" w:rsidRPr="001B18B6" w:rsidRDefault="003C084A" w:rsidP="00904918">
      <w:pPr>
        <w:spacing w:after="60" w:line="276" w:lineRule="auto"/>
        <w:ind w:left="0"/>
        <w:rPr>
          <w:color w:val="auto"/>
        </w:rPr>
      </w:pPr>
      <w:r w:rsidRPr="001B18B6">
        <w:rPr>
          <w:color w:val="auto"/>
        </w:rPr>
        <w:t>McGregor, Dr Jamie</w:t>
      </w:r>
      <w:r w:rsidRPr="001B18B6">
        <w:rPr>
          <w:color w:val="auto"/>
        </w:rPr>
        <w:tab/>
      </w:r>
      <w:hyperlink r:id="rId13" w:history="1">
        <w:r w:rsidR="005604BB" w:rsidRPr="0010577C">
          <w:rPr>
            <w:rStyle w:val="Hyperlink"/>
          </w:rPr>
          <w:t>j.mcgregor@ru.ac.za</w:t>
        </w:r>
      </w:hyperlink>
      <w:r w:rsidRPr="001B18B6">
        <w:rPr>
          <w:color w:val="auto"/>
        </w:rPr>
        <w:tab/>
      </w:r>
      <w:r w:rsidRPr="001B18B6">
        <w:rPr>
          <w:color w:val="auto"/>
        </w:rPr>
        <w:tab/>
        <w:t>38</w:t>
      </w:r>
    </w:p>
    <w:p w14:paraId="195516C2" w14:textId="6F6C26DD" w:rsidR="003C084A" w:rsidRPr="001B18B6" w:rsidRDefault="005835C7" w:rsidP="00904918">
      <w:pPr>
        <w:spacing w:after="60" w:line="276" w:lineRule="auto"/>
        <w:ind w:left="0"/>
        <w:rPr>
          <w:color w:val="auto"/>
        </w:rPr>
      </w:pPr>
      <w:r w:rsidRPr="001B18B6">
        <w:rPr>
          <w:color w:val="auto"/>
        </w:rPr>
        <w:t xml:space="preserve">Naidu, </w:t>
      </w:r>
      <w:r w:rsidR="003173B9">
        <w:rPr>
          <w:color w:val="auto"/>
        </w:rPr>
        <w:t>Prof</w:t>
      </w:r>
      <w:r w:rsidR="003C084A" w:rsidRPr="001B18B6">
        <w:rPr>
          <w:color w:val="auto"/>
        </w:rPr>
        <w:t xml:space="preserve"> Sam</w:t>
      </w:r>
      <w:r w:rsidR="003C084A" w:rsidRPr="001B18B6">
        <w:rPr>
          <w:color w:val="auto"/>
        </w:rPr>
        <w:tab/>
      </w:r>
      <w:r w:rsidR="003C084A" w:rsidRPr="001B18B6">
        <w:rPr>
          <w:color w:val="auto"/>
        </w:rPr>
        <w:tab/>
      </w:r>
      <w:hyperlink r:id="rId14" w:history="1">
        <w:r w:rsidR="005604BB" w:rsidRPr="0010577C">
          <w:rPr>
            <w:rStyle w:val="Hyperlink"/>
          </w:rPr>
          <w:t>s.naidu@ru.ac.za</w:t>
        </w:r>
      </w:hyperlink>
      <w:r w:rsidR="005604BB">
        <w:rPr>
          <w:color w:val="auto"/>
        </w:rPr>
        <w:tab/>
      </w:r>
      <w:r w:rsidR="003C084A" w:rsidRPr="001B18B6">
        <w:rPr>
          <w:color w:val="auto"/>
        </w:rPr>
        <w:tab/>
      </w:r>
      <w:r w:rsidR="003C084A" w:rsidRPr="001B18B6">
        <w:rPr>
          <w:color w:val="auto"/>
        </w:rPr>
        <w:tab/>
        <w:t>37</w:t>
      </w:r>
    </w:p>
    <w:p w14:paraId="264F3565" w14:textId="1C8C2C6A" w:rsidR="005F43FC" w:rsidRPr="000E4947" w:rsidRDefault="005F43FC" w:rsidP="00904918">
      <w:pPr>
        <w:spacing w:after="60" w:line="276" w:lineRule="auto"/>
        <w:ind w:left="0"/>
        <w:rPr>
          <w:color w:val="auto"/>
        </w:rPr>
      </w:pPr>
      <w:r w:rsidRPr="000E4947">
        <w:rPr>
          <w:color w:val="auto"/>
        </w:rPr>
        <w:t>Naicker, Dr Kamil</w:t>
      </w:r>
      <w:r w:rsidRPr="000E4947">
        <w:rPr>
          <w:color w:val="auto"/>
        </w:rPr>
        <w:tab/>
      </w:r>
      <w:r w:rsidRPr="000E4947">
        <w:rPr>
          <w:color w:val="auto"/>
        </w:rPr>
        <w:tab/>
      </w:r>
      <w:hyperlink r:id="rId15" w:history="1">
        <w:r w:rsidRPr="000E4947">
          <w:rPr>
            <w:rStyle w:val="Hyperlink"/>
          </w:rPr>
          <w:t>k.naicker@ru.ac.za</w:t>
        </w:r>
      </w:hyperlink>
      <w:r w:rsidRPr="000E4947">
        <w:rPr>
          <w:color w:val="auto"/>
        </w:rPr>
        <w:t xml:space="preserve"> </w:t>
      </w:r>
      <w:r w:rsidRPr="000E4947">
        <w:rPr>
          <w:color w:val="auto"/>
        </w:rPr>
        <w:tab/>
      </w:r>
      <w:r w:rsidRPr="000E4947">
        <w:rPr>
          <w:color w:val="auto"/>
        </w:rPr>
        <w:tab/>
      </w:r>
      <w:r w:rsidR="00640C9C" w:rsidRPr="000E4947">
        <w:rPr>
          <w:color w:val="auto"/>
        </w:rPr>
        <w:t>22</w:t>
      </w:r>
    </w:p>
    <w:p w14:paraId="3A3DA552" w14:textId="699170F0" w:rsidR="005F43FC" w:rsidRPr="000E4947" w:rsidRDefault="005F43FC" w:rsidP="00904918">
      <w:pPr>
        <w:spacing w:after="60" w:line="276" w:lineRule="auto"/>
        <w:ind w:left="0"/>
        <w:rPr>
          <w:color w:val="auto"/>
        </w:rPr>
      </w:pPr>
      <w:proofErr w:type="spellStart"/>
      <w:r w:rsidRPr="000E4947">
        <w:rPr>
          <w:color w:val="auto"/>
        </w:rPr>
        <w:t>Njovane</w:t>
      </w:r>
      <w:proofErr w:type="spellEnd"/>
      <w:r w:rsidRPr="000E4947">
        <w:rPr>
          <w:color w:val="auto"/>
        </w:rPr>
        <w:t xml:space="preserve">, </w:t>
      </w:r>
      <w:proofErr w:type="spellStart"/>
      <w:r w:rsidR="00BC2CCD">
        <w:rPr>
          <w:color w:val="auto"/>
        </w:rPr>
        <w:t>Ms</w:t>
      </w:r>
      <w:proofErr w:type="spellEnd"/>
      <w:r w:rsidRPr="000E4947">
        <w:rPr>
          <w:color w:val="auto"/>
        </w:rPr>
        <w:t xml:space="preserve"> </w:t>
      </w:r>
      <w:proofErr w:type="spellStart"/>
      <w:r w:rsidRPr="000E4947">
        <w:rPr>
          <w:color w:val="auto"/>
        </w:rPr>
        <w:t>Thando</w:t>
      </w:r>
      <w:proofErr w:type="spellEnd"/>
      <w:r w:rsidRPr="000E4947">
        <w:rPr>
          <w:color w:val="auto"/>
        </w:rPr>
        <w:tab/>
      </w:r>
      <w:hyperlink r:id="rId16" w:history="1">
        <w:r w:rsidRPr="000E4947">
          <w:rPr>
            <w:rStyle w:val="Hyperlink"/>
          </w:rPr>
          <w:t>t.njovane@ru.ac.za</w:t>
        </w:r>
      </w:hyperlink>
      <w:r w:rsidRPr="000E4947">
        <w:rPr>
          <w:color w:val="auto"/>
        </w:rPr>
        <w:t xml:space="preserve"> </w:t>
      </w:r>
      <w:r w:rsidRPr="000E4947">
        <w:rPr>
          <w:color w:val="auto"/>
        </w:rPr>
        <w:tab/>
      </w:r>
      <w:r w:rsidRPr="000E4947">
        <w:rPr>
          <w:color w:val="auto"/>
        </w:rPr>
        <w:tab/>
      </w:r>
      <w:r w:rsidR="00640C9C" w:rsidRPr="000E4947">
        <w:rPr>
          <w:color w:val="auto"/>
        </w:rPr>
        <w:t>17</w:t>
      </w:r>
    </w:p>
    <w:p w14:paraId="38ECCFF0" w14:textId="5AB13860" w:rsidR="008A498F" w:rsidRDefault="000E4947" w:rsidP="00904918">
      <w:pPr>
        <w:spacing w:after="60" w:line="276" w:lineRule="auto"/>
        <w:ind w:left="0"/>
        <w:rPr>
          <w:color w:val="auto"/>
        </w:rPr>
      </w:pPr>
      <w:proofErr w:type="spellStart"/>
      <w:r w:rsidRPr="000E4947">
        <w:rPr>
          <w:color w:val="auto"/>
        </w:rPr>
        <w:t>Ntsepo</w:t>
      </w:r>
      <w:proofErr w:type="spellEnd"/>
      <w:r w:rsidRPr="000E4947">
        <w:rPr>
          <w:color w:val="auto"/>
        </w:rPr>
        <w:t xml:space="preserve">, </w:t>
      </w:r>
      <w:proofErr w:type="spellStart"/>
      <w:r w:rsidRPr="000E4947">
        <w:rPr>
          <w:color w:val="auto"/>
        </w:rPr>
        <w:t>Ms</w:t>
      </w:r>
      <w:proofErr w:type="spellEnd"/>
      <w:r w:rsidRPr="000E4947">
        <w:rPr>
          <w:color w:val="auto"/>
        </w:rPr>
        <w:t xml:space="preserve"> </w:t>
      </w:r>
      <w:proofErr w:type="spellStart"/>
      <w:r w:rsidR="008A498F" w:rsidRPr="000E4947">
        <w:rPr>
          <w:color w:val="auto"/>
        </w:rPr>
        <w:t>Nomonde</w:t>
      </w:r>
      <w:proofErr w:type="spellEnd"/>
      <w:r w:rsidR="008A498F" w:rsidRPr="000E4947">
        <w:tab/>
      </w:r>
      <w:hyperlink r:id="rId17" w:history="1">
        <w:r w:rsidR="008A498F" w:rsidRPr="000E4947">
          <w:rPr>
            <w:rStyle w:val="Hyperlink"/>
          </w:rPr>
          <w:t>n.ntsepo@ru.ac.za</w:t>
        </w:r>
      </w:hyperlink>
      <w:r w:rsidR="008A498F" w:rsidRPr="000E4947">
        <w:t xml:space="preserve"> </w:t>
      </w:r>
      <w:r w:rsidR="008A498F" w:rsidRPr="000E4947">
        <w:tab/>
      </w:r>
      <w:r w:rsidR="008A498F" w:rsidRPr="000E4947">
        <w:tab/>
      </w:r>
      <w:r w:rsidR="00640C9C" w:rsidRPr="000E4947">
        <w:t>36</w:t>
      </w:r>
    </w:p>
    <w:p w14:paraId="7056D243" w14:textId="1EE45710" w:rsidR="00380907" w:rsidRPr="001B18B6" w:rsidRDefault="00380907" w:rsidP="00904918">
      <w:pPr>
        <w:spacing w:after="60" w:line="276" w:lineRule="auto"/>
        <w:ind w:left="0"/>
        <w:rPr>
          <w:color w:val="auto"/>
        </w:rPr>
      </w:pPr>
      <w:r w:rsidRPr="001B18B6">
        <w:rPr>
          <w:color w:val="auto"/>
        </w:rPr>
        <w:t>Phiri, Dr Aretha</w:t>
      </w:r>
      <w:r w:rsidRPr="001B18B6">
        <w:rPr>
          <w:color w:val="auto"/>
        </w:rPr>
        <w:tab/>
      </w:r>
      <w:r w:rsidRPr="001B18B6">
        <w:rPr>
          <w:color w:val="auto"/>
        </w:rPr>
        <w:tab/>
      </w:r>
      <w:hyperlink r:id="rId18" w:history="1">
        <w:r w:rsidR="005604BB" w:rsidRPr="0010577C">
          <w:rPr>
            <w:rStyle w:val="Hyperlink"/>
          </w:rPr>
          <w:t>a.phiri@ru.ac.za</w:t>
        </w:r>
      </w:hyperlink>
      <w:r w:rsidRPr="001B18B6">
        <w:rPr>
          <w:color w:val="auto"/>
        </w:rPr>
        <w:tab/>
      </w:r>
      <w:r w:rsidRPr="001B18B6">
        <w:rPr>
          <w:color w:val="auto"/>
        </w:rPr>
        <w:tab/>
      </w:r>
      <w:r w:rsidRPr="001B18B6">
        <w:rPr>
          <w:color w:val="auto"/>
        </w:rPr>
        <w:tab/>
        <w:t>35</w:t>
      </w:r>
    </w:p>
    <w:p w14:paraId="4DCD409C" w14:textId="33E40612" w:rsidR="003C084A" w:rsidRDefault="003C084A" w:rsidP="00904918">
      <w:pPr>
        <w:spacing w:after="60" w:line="276" w:lineRule="auto"/>
        <w:ind w:left="0"/>
        <w:rPr>
          <w:color w:val="auto"/>
        </w:rPr>
      </w:pPr>
      <w:r w:rsidRPr="001B18B6">
        <w:rPr>
          <w:color w:val="auto"/>
        </w:rPr>
        <w:t>Seddon, Dr Deborah</w:t>
      </w:r>
      <w:r w:rsidRPr="001B18B6">
        <w:rPr>
          <w:color w:val="auto"/>
        </w:rPr>
        <w:tab/>
      </w:r>
      <w:hyperlink r:id="rId19" w:history="1">
        <w:r w:rsidR="005604BB" w:rsidRPr="0010577C">
          <w:rPr>
            <w:rStyle w:val="Hyperlink"/>
          </w:rPr>
          <w:t>d.seddon@ru.ac.za</w:t>
        </w:r>
      </w:hyperlink>
      <w:r w:rsidRPr="001B18B6">
        <w:rPr>
          <w:color w:val="auto"/>
        </w:rPr>
        <w:tab/>
      </w:r>
      <w:r w:rsidRPr="001B18B6">
        <w:rPr>
          <w:color w:val="auto"/>
        </w:rPr>
        <w:tab/>
        <w:t>24</w:t>
      </w:r>
    </w:p>
    <w:p w14:paraId="56348CA4" w14:textId="534DDBE6" w:rsidR="00C64388" w:rsidRPr="001B18B6" w:rsidRDefault="00C64388" w:rsidP="00904918">
      <w:pPr>
        <w:spacing w:after="60" w:line="276" w:lineRule="auto"/>
        <w:ind w:left="0"/>
        <w:rPr>
          <w:color w:val="auto"/>
        </w:rPr>
      </w:pPr>
      <w:r w:rsidRPr="001B18B6">
        <w:rPr>
          <w:color w:val="auto"/>
        </w:rPr>
        <w:t>Spencer, Dr Lynda</w:t>
      </w:r>
      <w:r w:rsidR="003F5FAB" w:rsidRPr="001B18B6">
        <w:rPr>
          <w:color w:val="auto"/>
        </w:rPr>
        <w:tab/>
      </w:r>
      <w:hyperlink r:id="rId20" w:history="1">
        <w:r w:rsidR="005604BB" w:rsidRPr="0010577C">
          <w:rPr>
            <w:rStyle w:val="Hyperlink"/>
          </w:rPr>
          <w:t>l.spencer@ru.ac.za</w:t>
        </w:r>
      </w:hyperlink>
      <w:r w:rsidR="003F5FAB" w:rsidRPr="001B18B6">
        <w:rPr>
          <w:color w:val="auto"/>
        </w:rPr>
        <w:tab/>
      </w:r>
      <w:r w:rsidR="003F5FAB" w:rsidRPr="001B18B6">
        <w:rPr>
          <w:color w:val="auto"/>
        </w:rPr>
        <w:tab/>
      </w:r>
      <w:r w:rsidRPr="001B18B6">
        <w:rPr>
          <w:color w:val="auto"/>
        </w:rPr>
        <w:t>21</w:t>
      </w:r>
    </w:p>
    <w:p w14:paraId="78C88E44" w14:textId="6080374D" w:rsidR="003C084A" w:rsidRPr="001B18B6" w:rsidRDefault="003C084A" w:rsidP="00904918">
      <w:pPr>
        <w:spacing w:after="0" w:line="276" w:lineRule="auto"/>
        <w:ind w:left="0"/>
        <w:rPr>
          <w:color w:val="auto"/>
        </w:rPr>
      </w:pPr>
    </w:p>
    <w:p w14:paraId="1E767727" w14:textId="09B8C0AA" w:rsidR="006414BF" w:rsidRDefault="006414BF" w:rsidP="00904918">
      <w:pPr>
        <w:spacing w:after="0" w:line="276" w:lineRule="auto"/>
        <w:ind w:left="0"/>
        <w:rPr>
          <w:b/>
          <w:color w:val="auto"/>
        </w:rPr>
      </w:pPr>
    </w:p>
    <w:p w14:paraId="3C62A018" w14:textId="77777777" w:rsidR="003C084A" w:rsidRPr="0099373E" w:rsidRDefault="003C084A" w:rsidP="00904918">
      <w:pPr>
        <w:spacing w:after="0" w:line="276" w:lineRule="auto"/>
        <w:ind w:left="0"/>
        <w:rPr>
          <w:b/>
          <w:color w:val="auto"/>
          <w:sz w:val="22"/>
          <w:szCs w:val="22"/>
        </w:rPr>
      </w:pPr>
      <w:r w:rsidRPr="0099373E">
        <w:rPr>
          <w:b/>
          <w:color w:val="auto"/>
          <w:sz w:val="22"/>
          <w:szCs w:val="22"/>
        </w:rPr>
        <w:t>Administrative staff</w:t>
      </w:r>
    </w:p>
    <w:p w14:paraId="2EA49362" w14:textId="77777777" w:rsidR="003C084A" w:rsidRPr="001B18B6" w:rsidRDefault="003C084A" w:rsidP="00904918">
      <w:pPr>
        <w:spacing w:after="0" w:line="276" w:lineRule="auto"/>
        <w:ind w:left="0"/>
        <w:rPr>
          <w:color w:val="auto"/>
        </w:rPr>
      </w:pPr>
    </w:p>
    <w:p w14:paraId="7AB6E832" w14:textId="77777777" w:rsidR="003F5FAB" w:rsidRPr="001B18B6" w:rsidRDefault="003F5FAB" w:rsidP="00904918">
      <w:pPr>
        <w:spacing w:after="60" w:line="276" w:lineRule="auto"/>
        <w:ind w:left="0"/>
        <w:rPr>
          <w:b/>
          <w:color w:val="auto"/>
        </w:rPr>
      </w:pPr>
      <w:r w:rsidRPr="001B18B6">
        <w:rPr>
          <w:b/>
          <w:color w:val="auto"/>
        </w:rPr>
        <w:t>Name</w:t>
      </w:r>
      <w:r w:rsidRPr="001B18B6">
        <w:rPr>
          <w:b/>
          <w:color w:val="auto"/>
        </w:rPr>
        <w:tab/>
      </w:r>
      <w:r w:rsidRPr="001B18B6">
        <w:rPr>
          <w:b/>
          <w:color w:val="auto"/>
        </w:rPr>
        <w:tab/>
      </w:r>
      <w:r w:rsidRPr="001B18B6">
        <w:rPr>
          <w:b/>
          <w:color w:val="auto"/>
        </w:rPr>
        <w:tab/>
        <w:t>E-mail</w:t>
      </w:r>
      <w:r w:rsidRPr="001B18B6">
        <w:rPr>
          <w:b/>
          <w:color w:val="auto"/>
        </w:rPr>
        <w:tab/>
      </w:r>
      <w:r w:rsidRPr="001B18B6">
        <w:rPr>
          <w:b/>
          <w:color w:val="auto"/>
        </w:rPr>
        <w:tab/>
      </w:r>
      <w:r w:rsidRPr="001B18B6">
        <w:rPr>
          <w:b/>
          <w:color w:val="auto"/>
        </w:rPr>
        <w:tab/>
      </w:r>
      <w:r w:rsidRPr="001B18B6">
        <w:rPr>
          <w:b/>
          <w:color w:val="auto"/>
        </w:rPr>
        <w:tab/>
        <w:t xml:space="preserve">Room </w:t>
      </w:r>
    </w:p>
    <w:p w14:paraId="55F6BEF3" w14:textId="7F0FE9CF" w:rsidR="001B6C8D" w:rsidRPr="001B18B6" w:rsidRDefault="000C1A0E" w:rsidP="00904918">
      <w:pPr>
        <w:spacing w:after="0" w:line="276" w:lineRule="auto"/>
        <w:ind w:left="0"/>
        <w:rPr>
          <w:color w:val="auto"/>
        </w:rPr>
      </w:pPr>
      <w:proofErr w:type="spellStart"/>
      <w:r>
        <w:rPr>
          <w:color w:val="auto"/>
        </w:rPr>
        <w:t>Khanyile</w:t>
      </w:r>
      <w:proofErr w:type="spellEnd"/>
      <w:r>
        <w:rPr>
          <w:color w:val="auto"/>
        </w:rPr>
        <w:t xml:space="preserve">, </w:t>
      </w:r>
      <w:proofErr w:type="spellStart"/>
      <w:r>
        <w:rPr>
          <w:color w:val="auto"/>
        </w:rPr>
        <w:t>Ms</w:t>
      </w:r>
      <w:proofErr w:type="spellEnd"/>
      <w:r>
        <w:rPr>
          <w:color w:val="auto"/>
        </w:rPr>
        <w:t xml:space="preserve"> </w:t>
      </w:r>
      <w:proofErr w:type="spellStart"/>
      <w:r w:rsidR="001B6C8D" w:rsidRPr="001B18B6">
        <w:rPr>
          <w:color w:val="auto"/>
        </w:rPr>
        <w:t>Siphokazi</w:t>
      </w:r>
      <w:proofErr w:type="spellEnd"/>
      <w:r w:rsidR="005604BB">
        <w:rPr>
          <w:color w:val="auto"/>
        </w:rPr>
        <w:tab/>
      </w:r>
      <w:hyperlink r:id="rId21" w:history="1">
        <w:r w:rsidR="00387E38" w:rsidRPr="0010577C">
          <w:rPr>
            <w:rStyle w:val="Hyperlink"/>
          </w:rPr>
          <w:t>s.khanyile@ru.ac.za</w:t>
        </w:r>
      </w:hyperlink>
      <w:r w:rsidR="00387E38">
        <w:rPr>
          <w:color w:val="auto"/>
        </w:rPr>
        <w:t xml:space="preserve"> </w:t>
      </w:r>
      <w:r w:rsidR="004E73E5">
        <w:rPr>
          <w:color w:val="auto"/>
        </w:rPr>
        <w:tab/>
      </w:r>
      <w:r w:rsidR="004E73E5">
        <w:rPr>
          <w:color w:val="auto"/>
        </w:rPr>
        <w:tab/>
        <w:t>9</w:t>
      </w:r>
    </w:p>
    <w:p w14:paraId="7608429F" w14:textId="28E785D8" w:rsidR="003C084A" w:rsidRPr="005604BB" w:rsidRDefault="003F5FAB" w:rsidP="00904918">
      <w:pPr>
        <w:spacing w:after="60" w:line="276" w:lineRule="auto"/>
        <w:ind w:left="0"/>
        <w:rPr>
          <w:i/>
          <w:color w:val="auto"/>
        </w:rPr>
      </w:pPr>
      <w:r w:rsidRPr="005604BB">
        <w:rPr>
          <w:i/>
          <w:color w:val="auto"/>
        </w:rPr>
        <w:t>(Office Administrator)</w:t>
      </w:r>
    </w:p>
    <w:p w14:paraId="742C4F51" w14:textId="0036B351" w:rsidR="00387E38" w:rsidRPr="00387E38" w:rsidRDefault="003C084A" w:rsidP="00904918">
      <w:pPr>
        <w:spacing w:after="0" w:line="276" w:lineRule="auto"/>
        <w:ind w:left="0"/>
        <w:rPr>
          <w:color w:val="auto"/>
        </w:rPr>
      </w:pPr>
      <w:proofErr w:type="spellStart"/>
      <w:r w:rsidRPr="00387E38">
        <w:rPr>
          <w:color w:val="auto"/>
        </w:rPr>
        <w:t>Youthed</w:t>
      </w:r>
      <w:proofErr w:type="spellEnd"/>
      <w:r w:rsidRPr="00387E38">
        <w:rPr>
          <w:color w:val="auto"/>
        </w:rPr>
        <w:t xml:space="preserve">, </w:t>
      </w:r>
      <w:proofErr w:type="spellStart"/>
      <w:r w:rsidRPr="00387E38">
        <w:rPr>
          <w:color w:val="auto"/>
        </w:rPr>
        <w:t>Ms</w:t>
      </w:r>
      <w:proofErr w:type="spellEnd"/>
      <w:r w:rsidRPr="00387E38">
        <w:rPr>
          <w:color w:val="auto"/>
        </w:rPr>
        <w:t xml:space="preserve"> Tammy</w:t>
      </w:r>
      <w:r w:rsidR="005604BB" w:rsidRPr="00387E38">
        <w:rPr>
          <w:color w:val="auto"/>
        </w:rPr>
        <w:tab/>
      </w:r>
      <w:hyperlink r:id="rId22" w:history="1">
        <w:r w:rsidR="00387E38" w:rsidRPr="0010577C">
          <w:rPr>
            <w:rStyle w:val="Hyperlink"/>
          </w:rPr>
          <w:t>t.youthed@ru.ac.za</w:t>
        </w:r>
      </w:hyperlink>
      <w:r w:rsidR="00387E38">
        <w:rPr>
          <w:color w:val="auto"/>
        </w:rPr>
        <w:tab/>
      </w:r>
      <w:r w:rsidR="003E0325" w:rsidRPr="00387E38">
        <w:rPr>
          <w:color w:val="auto"/>
        </w:rPr>
        <w:tab/>
        <w:t>4</w:t>
      </w:r>
    </w:p>
    <w:p w14:paraId="35F0BF81" w14:textId="71878AB9" w:rsidR="003C084A" w:rsidRPr="00387E38" w:rsidRDefault="003C084A" w:rsidP="00904918">
      <w:pPr>
        <w:spacing w:after="60" w:line="276" w:lineRule="auto"/>
        <w:ind w:left="0"/>
        <w:rPr>
          <w:color w:val="auto"/>
        </w:rPr>
      </w:pPr>
      <w:r w:rsidRPr="00387E38">
        <w:rPr>
          <w:i/>
          <w:color w:val="auto"/>
        </w:rPr>
        <w:t>(</w:t>
      </w:r>
      <w:r w:rsidR="00380907" w:rsidRPr="00387E38">
        <w:rPr>
          <w:i/>
          <w:color w:val="auto"/>
        </w:rPr>
        <w:t xml:space="preserve">Part-time </w:t>
      </w:r>
      <w:r w:rsidRPr="00387E38">
        <w:rPr>
          <w:i/>
          <w:color w:val="auto"/>
        </w:rPr>
        <w:t>Secretary</w:t>
      </w:r>
      <w:r w:rsidR="003F5FAB" w:rsidRPr="00387E38">
        <w:rPr>
          <w:i/>
          <w:color w:val="auto"/>
        </w:rPr>
        <w:t>)</w:t>
      </w:r>
      <w:r w:rsidR="001B6C8D" w:rsidRPr="00387E38">
        <w:rPr>
          <w:color w:val="auto"/>
        </w:rPr>
        <w:t xml:space="preserve"> </w:t>
      </w:r>
    </w:p>
    <w:p w14:paraId="6FEF8782" w14:textId="77777777" w:rsidR="003F5FAB" w:rsidRPr="001B18B6" w:rsidRDefault="003F5FAB" w:rsidP="00904918">
      <w:pPr>
        <w:tabs>
          <w:tab w:val="right" w:pos="3261"/>
        </w:tabs>
        <w:spacing w:after="60" w:line="276" w:lineRule="auto"/>
        <w:ind w:left="0"/>
        <w:rPr>
          <w:color w:val="auto"/>
        </w:rPr>
      </w:pPr>
    </w:p>
    <w:p w14:paraId="532E89A6" w14:textId="61C36782" w:rsidR="00D63155" w:rsidRPr="00D55CBF" w:rsidRDefault="003F5FAB" w:rsidP="00904918">
      <w:pPr>
        <w:pStyle w:val="ListParagraph"/>
        <w:numPr>
          <w:ilvl w:val="0"/>
          <w:numId w:val="11"/>
        </w:numPr>
        <w:spacing w:after="0" w:line="276" w:lineRule="auto"/>
        <w:rPr>
          <w:b/>
          <w:bCs/>
          <w:caps/>
          <w:color w:val="auto"/>
          <w:sz w:val="24"/>
          <w:szCs w:val="24"/>
          <w:u w:val="single"/>
          <w:lang w:val="en-GB"/>
        </w:rPr>
      </w:pPr>
      <w:r w:rsidRPr="00D55CBF">
        <w:rPr>
          <w:b/>
          <w:color w:val="auto"/>
          <w:lang w:val="en-GB"/>
        </w:rPr>
        <w:br w:type="page"/>
      </w:r>
      <w:r w:rsidR="00F93F89" w:rsidRPr="00D55CBF">
        <w:rPr>
          <w:b/>
          <w:caps/>
          <w:color w:val="auto"/>
          <w:sz w:val="24"/>
          <w:szCs w:val="24"/>
          <w:lang w:val="en-GB"/>
        </w:rPr>
        <w:lastRenderedPageBreak/>
        <w:t>P</w:t>
      </w:r>
      <w:r w:rsidR="00E848F7" w:rsidRPr="00D55CBF">
        <w:rPr>
          <w:b/>
          <w:caps/>
          <w:color w:val="auto"/>
          <w:sz w:val="24"/>
          <w:szCs w:val="24"/>
          <w:lang w:val="en-GB"/>
        </w:rPr>
        <w:t>ostgraduate studies in English</w:t>
      </w:r>
    </w:p>
    <w:p w14:paraId="3B639639" w14:textId="77777777" w:rsidR="00CD42BA" w:rsidRPr="001B18B6" w:rsidRDefault="00CD42BA" w:rsidP="00904918">
      <w:pPr>
        <w:tabs>
          <w:tab w:val="num" w:pos="720"/>
        </w:tabs>
        <w:spacing w:after="0" w:line="276" w:lineRule="auto"/>
        <w:ind w:left="0"/>
        <w:rPr>
          <w:color w:val="auto"/>
        </w:rPr>
      </w:pPr>
    </w:p>
    <w:p w14:paraId="7686D847" w14:textId="77777777" w:rsidR="00CE2529" w:rsidRPr="001B18B6" w:rsidRDefault="00CE2529" w:rsidP="00904918">
      <w:pPr>
        <w:tabs>
          <w:tab w:val="num" w:pos="720"/>
        </w:tabs>
        <w:spacing w:after="120" w:line="276" w:lineRule="auto"/>
        <w:ind w:left="0"/>
        <w:rPr>
          <w:color w:val="auto"/>
        </w:rPr>
      </w:pPr>
      <w:r w:rsidRPr="001B18B6">
        <w:rPr>
          <w:color w:val="auto"/>
        </w:rPr>
        <w:t>Post</w:t>
      </w:r>
      <w:r w:rsidR="001B6C8D" w:rsidRPr="001B18B6">
        <w:rPr>
          <w:color w:val="auto"/>
        </w:rPr>
        <w:t>graduate studies in English are designed</w:t>
      </w:r>
      <w:r w:rsidRPr="001B18B6">
        <w:rPr>
          <w:color w:val="auto"/>
        </w:rPr>
        <w:t xml:space="preserve"> to meet individual student needs and interests. The </w:t>
      </w:r>
      <w:proofErr w:type="spellStart"/>
      <w:r w:rsidRPr="001B18B6">
        <w:rPr>
          <w:color w:val="auto"/>
        </w:rPr>
        <w:t>Honours</w:t>
      </w:r>
      <w:proofErr w:type="spellEnd"/>
      <w:r w:rsidRPr="001B18B6">
        <w:rPr>
          <w:color w:val="auto"/>
        </w:rPr>
        <w:t xml:space="preserve"> course covers a range of literary periods and </w:t>
      </w:r>
      <w:r w:rsidR="00F4609D" w:rsidRPr="001B18B6">
        <w:rPr>
          <w:color w:val="auto"/>
        </w:rPr>
        <w:t>genres</w:t>
      </w:r>
      <w:r w:rsidRPr="001B18B6">
        <w:rPr>
          <w:color w:val="auto"/>
        </w:rPr>
        <w:t xml:space="preserve">, from </w:t>
      </w:r>
      <w:r w:rsidR="00F5799B">
        <w:rPr>
          <w:color w:val="auto"/>
        </w:rPr>
        <w:t>nineteenth-</w:t>
      </w:r>
      <w:r w:rsidR="00231C6A" w:rsidRPr="001B18B6">
        <w:rPr>
          <w:color w:val="auto"/>
        </w:rPr>
        <w:t>century America</w:t>
      </w:r>
      <w:r w:rsidRPr="001B18B6">
        <w:rPr>
          <w:color w:val="auto"/>
        </w:rPr>
        <w:t xml:space="preserve"> to contemporary South Africa, from </w:t>
      </w:r>
      <w:r w:rsidR="00231C6A" w:rsidRPr="001B18B6">
        <w:rPr>
          <w:color w:val="auto"/>
        </w:rPr>
        <w:t>poetry and short stories</w:t>
      </w:r>
      <w:r w:rsidR="007D6385" w:rsidRPr="001B18B6">
        <w:rPr>
          <w:color w:val="auto"/>
        </w:rPr>
        <w:t xml:space="preserve"> to</w:t>
      </w:r>
      <w:r w:rsidRPr="001B18B6">
        <w:rPr>
          <w:color w:val="auto"/>
        </w:rPr>
        <w:t xml:space="preserve"> </w:t>
      </w:r>
      <w:r w:rsidR="00080614" w:rsidRPr="001B18B6">
        <w:rPr>
          <w:color w:val="auto"/>
        </w:rPr>
        <w:t>literary theory</w:t>
      </w:r>
      <w:r w:rsidRPr="001B18B6">
        <w:rPr>
          <w:color w:val="auto"/>
        </w:rPr>
        <w:t xml:space="preserve">. </w:t>
      </w:r>
    </w:p>
    <w:p w14:paraId="2422014C" w14:textId="7277C1E2" w:rsidR="00D55CBF" w:rsidRPr="00D55CBF" w:rsidRDefault="00CE2529" w:rsidP="00904918">
      <w:pPr>
        <w:tabs>
          <w:tab w:val="num" w:pos="720"/>
        </w:tabs>
        <w:spacing w:after="120" w:line="276" w:lineRule="auto"/>
        <w:ind w:left="0"/>
        <w:rPr>
          <w:color w:val="auto"/>
        </w:rPr>
      </w:pPr>
      <w:r w:rsidRPr="001B18B6">
        <w:rPr>
          <w:color w:val="auto"/>
        </w:rPr>
        <w:t xml:space="preserve">The </w:t>
      </w:r>
      <w:proofErr w:type="spellStart"/>
      <w:r w:rsidRPr="001B18B6">
        <w:rPr>
          <w:color w:val="auto"/>
        </w:rPr>
        <w:t>Honours</w:t>
      </w:r>
      <w:proofErr w:type="spellEnd"/>
      <w:r w:rsidRPr="001B18B6">
        <w:rPr>
          <w:color w:val="auto"/>
        </w:rPr>
        <w:t xml:space="preserve"> degree is taken over one year of full-time study or two years of part-time study</w:t>
      </w:r>
      <w:r w:rsidR="00431EBA" w:rsidRPr="001B18B6">
        <w:rPr>
          <w:color w:val="auto"/>
        </w:rPr>
        <w:t xml:space="preserve">, </w:t>
      </w:r>
      <w:r w:rsidR="008F1502" w:rsidRPr="001B18B6">
        <w:rPr>
          <w:color w:val="auto"/>
        </w:rPr>
        <w:t xml:space="preserve">and </w:t>
      </w:r>
      <w:r w:rsidR="00431EBA" w:rsidRPr="001B18B6">
        <w:rPr>
          <w:color w:val="auto"/>
        </w:rPr>
        <w:t>it can be combined with papers from other departments</w:t>
      </w:r>
      <w:r w:rsidRPr="001B18B6">
        <w:rPr>
          <w:color w:val="auto"/>
        </w:rPr>
        <w:t>.</w:t>
      </w:r>
      <w:r w:rsidR="00D55CBF">
        <w:rPr>
          <w:color w:val="auto"/>
        </w:rPr>
        <w:t xml:space="preserve"> </w:t>
      </w:r>
      <w:r w:rsidR="00D55CBF" w:rsidRPr="00D55CBF">
        <w:rPr>
          <w:color w:val="auto"/>
        </w:rPr>
        <w:t xml:space="preserve">Students choose </w:t>
      </w:r>
      <w:r w:rsidR="00D55CBF" w:rsidRPr="00D55CBF">
        <w:rPr>
          <w:i/>
          <w:color w:val="auto"/>
        </w:rPr>
        <w:t>five</w:t>
      </w:r>
      <w:r w:rsidR="00D55CBF" w:rsidRPr="00D55CBF">
        <w:rPr>
          <w:color w:val="auto"/>
        </w:rPr>
        <w:t xml:space="preserve"> papers </w:t>
      </w:r>
      <w:r w:rsidR="008A498F">
        <w:rPr>
          <w:color w:val="auto"/>
        </w:rPr>
        <w:t xml:space="preserve">in total </w:t>
      </w:r>
      <w:r w:rsidR="00D55CBF" w:rsidRPr="00D55CBF">
        <w:rPr>
          <w:color w:val="auto"/>
        </w:rPr>
        <w:t>from several possible fields of study, one of which may be a long essay.</w:t>
      </w:r>
    </w:p>
    <w:p w14:paraId="3E6B71BC" w14:textId="72086654" w:rsidR="00D55CBF" w:rsidRPr="00D55CBF" w:rsidRDefault="00D55CBF" w:rsidP="00904918">
      <w:pPr>
        <w:tabs>
          <w:tab w:val="num" w:pos="720"/>
        </w:tabs>
        <w:spacing w:after="120" w:line="276" w:lineRule="auto"/>
        <w:ind w:left="0"/>
        <w:rPr>
          <w:color w:val="auto"/>
        </w:rPr>
      </w:pPr>
      <w:r>
        <w:rPr>
          <w:color w:val="auto"/>
        </w:rPr>
        <w:t xml:space="preserve">The </w:t>
      </w:r>
      <w:proofErr w:type="spellStart"/>
      <w:r>
        <w:rPr>
          <w:color w:val="auto"/>
        </w:rPr>
        <w:t>Honours</w:t>
      </w:r>
      <w:proofErr w:type="spellEnd"/>
      <w:r>
        <w:rPr>
          <w:color w:val="auto"/>
        </w:rPr>
        <w:t xml:space="preserve"> degree is</w:t>
      </w:r>
      <w:r w:rsidRPr="00D55CBF">
        <w:rPr>
          <w:color w:val="auto"/>
        </w:rPr>
        <w:t xml:space="preserve"> a requirement for entry into a Master</w:t>
      </w:r>
      <w:r w:rsidR="00926424">
        <w:rPr>
          <w:color w:val="auto"/>
        </w:rPr>
        <w:t>’</w:t>
      </w:r>
      <w:r w:rsidRPr="00D55CBF">
        <w:rPr>
          <w:color w:val="auto"/>
        </w:rPr>
        <w:t xml:space="preserve">s </w:t>
      </w:r>
      <w:r w:rsidR="00926424">
        <w:rPr>
          <w:color w:val="auto"/>
        </w:rPr>
        <w:t xml:space="preserve">degree </w:t>
      </w:r>
      <w:r w:rsidRPr="00D55CBF">
        <w:rPr>
          <w:color w:val="auto"/>
        </w:rPr>
        <w:t>in English. It is also recommended for entry into the Master</w:t>
      </w:r>
      <w:r w:rsidR="00926424">
        <w:rPr>
          <w:color w:val="auto"/>
        </w:rPr>
        <w:t>’</w:t>
      </w:r>
      <w:r w:rsidRPr="00D55CBF">
        <w:rPr>
          <w:color w:val="auto"/>
        </w:rPr>
        <w:t xml:space="preserve">s </w:t>
      </w:r>
      <w:r w:rsidR="00926424">
        <w:rPr>
          <w:color w:val="auto"/>
        </w:rPr>
        <w:t xml:space="preserve">degree </w:t>
      </w:r>
      <w:r w:rsidRPr="00D55CBF">
        <w:rPr>
          <w:color w:val="auto"/>
        </w:rPr>
        <w:t xml:space="preserve">in Creative Writing. Students who wish to proceed to a Master’s degree are strongly advised to choose at least </w:t>
      </w:r>
      <w:r w:rsidRPr="00D55CBF">
        <w:rPr>
          <w:color w:val="auto"/>
          <w:u w:val="single"/>
        </w:rPr>
        <w:t>two</w:t>
      </w:r>
      <w:r w:rsidRPr="00D55CBF">
        <w:rPr>
          <w:color w:val="auto"/>
        </w:rPr>
        <w:t xml:space="preserve"> papers in the field in which they intend to </w:t>
      </w:r>
      <w:proofErr w:type="spellStart"/>
      <w:r w:rsidR="00926424">
        <w:rPr>
          <w:color w:val="auto"/>
        </w:rPr>
        <w:t>speciali</w:t>
      </w:r>
      <w:r w:rsidR="0025653E">
        <w:rPr>
          <w:color w:val="auto"/>
        </w:rPr>
        <w:t>s</w:t>
      </w:r>
      <w:r w:rsidR="00926424">
        <w:rPr>
          <w:color w:val="auto"/>
        </w:rPr>
        <w:t>e</w:t>
      </w:r>
      <w:proofErr w:type="spellEnd"/>
      <w:r w:rsidR="00926424">
        <w:rPr>
          <w:color w:val="auto"/>
        </w:rPr>
        <w:t>,</w:t>
      </w:r>
      <w:r w:rsidRPr="00D55CBF">
        <w:rPr>
          <w:color w:val="auto"/>
        </w:rPr>
        <w:t xml:space="preserve"> and to apply for the option of writing a long essay.</w:t>
      </w:r>
    </w:p>
    <w:p w14:paraId="77E47E0B" w14:textId="02B113E3" w:rsidR="00D55CBF" w:rsidRDefault="00CE2529" w:rsidP="00904918">
      <w:pPr>
        <w:tabs>
          <w:tab w:val="num" w:pos="720"/>
        </w:tabs>
        <w:spacing w:after="120" w:line="276" w:lineRule="auto"/>
        <w:ind w:left="0"/>
        <w:rPr>
          <w:color w:val="auto"/>
        </w:rPr>
      </w:pPr>
      <w:r w:rsidRPr="001B18B6">
        <w:rPr>
          <w:color w:val="auto"/>
        </w:rPr>
        <w:t>The Master</w:t>
      </w:r>
      <w:r w:rsidR="001F621A">
        <w:rPr>
          <w:color w:val="auto"/>
        </w:rPr>
        <w:t>’</w:t>
      </w:r>
      <w:r w:rsidRPr="001B18B6">
        <w:rPr>
          <w:color w:val="auto"/>
        </w:rPr>
        <w:t>s degree by supervision is taken over two years of full-time study or three years of part-time study.  The Doctoral degree is normally taken over three years of full-time study or five years of part-time study.</w:t>
      </w:r>
      <w:r w:rsidR="00F93F89" w:rsidRPr="001B18B6">
        <w:rPr>
          <w:color w:val="auto"/>
        </w:rPr>
        <w:t xml:space="preserve"> </w:t>
      </w:r>
    </w:p>
    <w:p w14:paraId="39C31DDA" w14:textId="7A700004" w:rsidR="00CE2529" w:rsidRPr="001B18B6" w:rsidRDefault="00CE2529" w:rsidP="00904918">
      <w:pPr>
        <w:tabs>
          <w:tab w:val="num" w:pos="720"/>
        </w:tabs>
        <w:spacing w:after="0" w:line="276" w:lineRule="auto"/>
        <w:ind w:left="0"/>
        <w:rPr>
          <w:color w:val="auto"/>
        </w:rPr>
      </w:pPr>
      <w:r w:rsidRPr="001B18B6">
        <w:rPr>
          <w:color w:val="auto"/>
        </w:rPr>
        <w:t xml:space="preserve">There is a strong research culture in the Department, especially in the field of Southern African literature, which is supported by the proximity of the Institute for the Study of </w:t>
      </w:r>
      <w:proofErr w:type="spellStart"/>
      <w:r w:rsidRPr="001B18B6">
        <w:rPr>
          <w:color w:val="auto"/>
        </w:rPr>
        <w:t>English</w:t>
      </w:r>
      <w:r w:rsidR="00940414">
        <w:rPr>
          <w:color w:val="auto"/>
        </w:rPr>
        <w:t>es</w:t>
      </w:r>
      <w:proofErr w:type="spellEnd"/>
      <w:r w:rsidRPr="001B18B6">
        <w:rPr>
          <w:color w:val="auto"/>
        </w:rPr>
        <w:t xml:space="preserve"> </w:t>
      </w:r>
      <w:r w:rsidR="00940414">
        <w:rPr>
          <w:color w:val="auto"/>
        </w:rPr>
        <w:t>of</w:t>
      </w:r>
      <w:r w:rsidRPr="001B18B6">
        <w:rPr>
          <w:color w:val="auto"/>
        </w:rPr>
        <w:t xml:space="preserve"> Africa</w:t>
      </w:r>
      <w:r w:rsidR="008F1502" w:rsidRPr="001B18B6">
        <w:rPr>
          <w:color w:val="auto"/>
        </w:rPr>
        <w:t xml:space="preserve"> (ISEA)</w:t>
      </w:r>
      <w:r w:rsidRPr="001B18B6">
        <w:rPr>
          <w:color w:val="auto"/>
        </w:rPr>
        <w:t xml:space="preserve"> and the National English Literary Museum</w:t>
      </w:r>
      <w:r w:rsidR="008F1502" w:rsidRPr="001B18B6">
        <w:rPr>
          <w:color w:val="auto"/>
        </w:rPr>
        <w:t xml:space="preserve"> (NELM)</w:t>
      </w:r>
      <w:r w:rsidR="00B623BF">
        <w:rPr>
          <w:color w:val="auto"/>
        </w:rPr>
        <w:t>. NELM</w:t>
      </w:r>
      <w:r w:rsidR="00231C6A" w:rsidRPr="001B18B6">
        <w:rPr>
          <w:color w:val="auto"/>
        </w:rPr>
        <w:t xml:space="preserve"> is very useful for</w:t>
      </w:r>
      <w:r w:rsidR="00940414">
        <w:rPr>
          <w:color w:val="auto"/>
        </w:rPr>
        <w:t xml:space="preserve"> research into</w:t>
      </w:r>
      <w:r w:rsidR="00231C6A" w:rsidRPr="001B18B6">
        <w:rPr>
          <w:color w:val="auto"/>
        </w:rPr>
        <w:t xml:space="preserve"> Southern African literature – they have a range of manuscripts, theses, books and articles available.</w:t>
      </w:r>
      <w:r w:rsidRPr="001B18B6">
        <w:rPr>
          <w:color w:val="auto"/>
        </w:rPr>
        <w:t xml:space="preserve"> </w:t>
      </w:r>
    </w:p>
    <w:p w14:paraId="70120431" w14:textId="77777777" w:rsidR="00CD42BA" w:rsidRPr="001B18B6" w:rsidRDefault="00CD42BA" w:rsidP="00904918">
      <w:pPr>
        <w:spacing w:after="0" w:line="276" w:lineRule="auto"/>
        <w:ind w:left="0"/>
        <w:rPr>
          <w:color w:val="auto"/>
        </w:rPr>
      </w:pPr>
    </w:p>
    <w:p w14:paraId="37948CE2" w14:textId="77777777" w:rsidR="00937645" w:rsidRPr="00937645" w:rsidRDefault="00633928" w:rsidP="00904918">
      <w:pPr>
        <w:pStyle w:val="ListParagraph"/>
        <w:numPr>
          <w:ilvl w:val="0"/>
          <w:numId w:val="11"/>
        </w:numPr>
        <w:tabs>
          <w:tab w:val="left" w:pos="-1440"/>
        </w:tabs>
        <w:spacing w:after="0" w:line="276" w:lineRule="auto"/>
        <w:rPr>
          <w:b/>
          <w:caps/>
          <w:color w:val="auto"/>
          <w:sz w:val="22"/>
          <w:szCs w:val="22"/>
          <w:lang w:val="en-GB"/>
        </w:rPr>
      </w:pPr>
      <w:r w:rsidRPr="00696E34">
        <w:rPr>
          <w:b/>
          <w:caps/>
          <w:color w:val="auto"/>
          <w:sz w:val="24"/>
          <w:szCs w:val="24"/>
          <w:lang w:val="en-GB"/>
        </w:rPr>
        <w:t>P</w:t>
      </w:r>
      <w:r w:rsidR="00E848F7" w:rsidRPr="00696E34">
        <w:rPr>
          <w:b/>
          <w:caps/>
          <w:color w:val="auto"/>
          <w:sz w:val="24"/>
          <w:szCs w:val="24"/>
          <w:lang w:val="en-GB"/>
        </w:rPr>
        <w:t>aper</w:t>
      </w:r>
      <w:r w:rsidR="00011972" w:rsidRPr="00696E34">
        <w:rPr>
          <w:b/>
          <w:caps/>
          <w:color w:val="auto"/>
          <w:sz w:val="24"/>
          <w:szCs w:val="24"/>
          <w:lang w:val="en-GB"/>
        </w:rPr>
        <w:t xml:space="preserve"> DESCRIPTIONS AND PRESCRIBED WORKS</w:t>
      </w:r>
      <w:r w:rsidR="00E848F7" w:rsidRPr="00696E34">
        <w:rPr>
          <w:b/>
          <w:caps/>
          <w:color w:val="auto"/>
          <w:sz w:val="24"/>
          <w:szCs w:val="24"/>
          <w:lang w:val="en-GB"/>
        </w:rPr>
        <w:t xml:space="preserve"> </w:t>
      </w:r>
    </w:p>
    <w:p w14:paraId="0C3F1CF6" w14:textId="451451D7" w:rsidR="00696E34" w:rsidRPr="00937645" w:rsidRDefault="00696E34" w:rsidP="00937645">
      <w:pPr>
        <w:pStyle w:val="ListParagraph"/>
        <w:tabs>
          <w:tab w:val="left" w:pos="-1440"/>
        </w:tabs>
        <w:spacing w:after="0" w:line="276" w:lineRule="auto"/>
        <w:ind w:left="360"/>
        <w:rPr>
          <w:b/>
          <w:caps/>
          <w:color w:val="auto"/>
          <w:sz w:val="22"/>
          <w:szCs w:val="22"/>
          <w:lang w:val="en-GB"/>
        </w:rPr>
      </w:pPr>
      <w:r w:rsidRPr="00937645">
        <w:rPr>
          <w:b/>
          <w:caps/>
          <w:color w:val="auto"/>
          <w:sz w:val="22"/>
          <w:szCs w:val="22"/>
          <w:lang w:val="en-GB"/>
        </w:rPr>
        <w:t>(N.B. ThE Information PROVIDED IN BRACKETS REFERS TO RECOMMENDED EDITIONS)</w:t>
      </w:r>
    </w:p>
    <w:p w14:paraId="3B4FC56C" w14:textId="77777777" w:rsidR="00CD42BA" w:rsidRPr="001B18B6" w:rsidRDefault="00CD42BA" w:rsidP="00904918">
      <w:pPr>
        <w:tabs>
          <w:tab w:val="left" w:pos="-1440"/>
        </w:tabs>
        <w:spacing w:after="0" w:line="276" w:lineRule="auto"/>
        <w:ind w:left="0"/>
        <w:rPr>
          <w:color w:val="auto"/>
          <w:lang w:val="en-GB"/>
        </w:rPr>
      </w:pPr>
    </w:p>
    <w:p w14:paraId="0EE2CB07" w14:textId="020A89CA" w:rsidR="003C2560" w:rsidRPr="003C2560" w:rsidRDefault="003C2560" w:rsidP="003C2560">
      <w:pPr>
        <w:spacing w:after="0" w:line="276" w:lineRule="auto"/>
        <w:ind w:left="0"/>
        <w:rPr>
          <w:rFonts w:asciiTheme="minorHAnsi" w:hAnsiTheme="minorHAnsi"/>
          <w:color w:val="000000"/>
          <w:lang w:val="en-GB"/>
        </w:rPr>
      </w:pPr>
      <w:r w:rsidRPr="003C2560">
        <w:rPr>
          <w:rFonts w:asciiTheme="minorHAnsi" w:hAnsiTheme="minorHAnsi"/>
          <w:color w:val="000000"/>
          <w:lang w:val="en-GB"/>
        </w:rPr>
        <w:lastRenderedPageBreak/>
        <w:t>An English Honours student may choose up to</w:t>
      </w:r>
      <w:r w:rsidR="00EB275B">
        <w:rPr>
          <w:rFonts w:asciiTheme="minorHAnsi" w:hAnsiTheme="minorHAnsi"/>
          <w:color w:val="000000"/>
          <w:lang w:val="en-GB"/>
        </w:rPr>
        <w:t xml:space="preserve"> a total of five papers. The </w:t>
      </w:r>
      <w:r w:rsidRPr="003C2560">
        <w:rPr>
          <w:rFonts w:asciiTheme="minorHAnsi" w:hAnsiTheme="minorHAnsi"/>
          <w:color w:val="000000"/>
          <w:lang w:val="en-GB"/>
        </w:rPr>
        <w:t>papers</w:t>
      </w:r>
      <w:r w:rsidR="00EB275B">
        <w:rPr>
          <w:rFonts w:asciiTheme="minorHAnsi" w:hAnsiTheme="minorHAnsi"/>
          <w:color w:val="000000"/>
          <w:lang w:val="en-GB"/>
        </w:rPr>
        <w:t xml:space="preserve"> listed below</w:t>
      </w:r>
      <w:r w:rsidRPr="003C2560">
        <w:rPr>
          <w:rFonts w:asciiTheme="minorHAnsi" w:hAnsiTheme="minorHAnsi"/>
          <w:color w:val="000000"/>
          <w:lang w:val="en-GB"/>
        </w:rPr>
        <w:t xml:space="preserve"> may be combined with papers in other disciplines</w:t>
      </w:r>
      <w:r w:rsidR="00EB275B">
        <w:rPr>
          <w:rFonts w:asciiTheme="minorHAnsi" w:hAnsiTheme="minorHAnsi"/>
          <w:color w:val="000000"/>
          <w:lang w:val="en-GB"/>
        </w:rPr>
        <w:t xml:space="preserve"> or with a research </w:t>
      </w:r>
      <w:r w:rsidR="006C2DA5">
        <w:rPr>
          <w:rFonts w:asciiTheme="minorHAnsi" w:hAnsiTheme="minorHAnsi"/>
          <w:color w:val="000000"/>
          <w:lang w:val="en-GB"/>
        </w:rPr>
        <w:t xml:space="preserve">or long </w:t>
      </w:r>
      <w:r w:rsidR="00EB275B">
        <w:rPr>
          <w:rFonts w:asciiTheme="minorHAnsi" w:hAnsiTheme="minorHAnsi"/>
          <w:color w:val="000000"/>
          <w:lang w:val="en-GB"/>
        </w:rPr>
        <w:t>essay (which counts as a full paper)</w:t>
      </w:r>
      <w:r w:rsidRPr="003C2560">
        <w:rPr>
          <w:rFonts w:asciiTheme="minorHAnsi" w:hAnsiTheme="minorHAnsi"/>
          <w:color w:val="000000"/>
          <w:lang w:val="en-GB"/>
        </w:rPr>
        <w:t xml:space="preserve">.  </w:t>
      </w:r>
    </w:p>
    <w:p w14:paraId="2D938C48" w14:textId="77777777" w:rsidR="003C2560" w:rsidRPr="003C2560" w:rsidRDefault="003C2560" w:rsidP="003C2560">
      <w:pPr>
        <w:spacing w:after="0" w:line="276" w:lineRule="auto"/>
        <w:ind w:left="0"/>
        <w:rPr>
          <w:rFonts w:asciiTheme="minorHAnsi" w:hAnsiTheme="minorHAnsi"/>
          <w:color w:val="000000"/>
          <w:lang w:val="en-GB"/>
        </w:rPr>
      </w:pPr>
    </w:p>
    <w:p w14:paraId="652C901A" w14:textId="77777777" w:rsidR="003C2560" w:rsidRPr="003C2560" w:rsidRDefault="003C2560" w:rsidP="003C2560">
      <w:pPr>
        <w:spacing w:after="120" w:line="276" w:lineRule="auto"/>
        <w:ind w:left="0"/>
        <w:rPr>
          <w:rFonts w:asciiTheme="minorHAnsi" w:hAnsiTheme="minorHAnsi"/>
          <w:color w:val="auto"/>
        </w:rPr>
      </w:pPr>
      <w:r w:rsidRPr="003C2560">
        <w:rPr>
          <w:rFonts w:asciiTheme="minorHAnsi" w:hAnsiTheme="minorHAnsi"/>
          <w:color w:val="auto"/>
        </w:rPr>
        <w:t xml:space="preserve">All the papers are offered throughout the year. This means there will be a seminar of one to one-and-a-half hours for each paper each week throughout the teaching year. </w:t>
      </w:r>
    </w:p>
    <w:p w14:paraId="10797D9A" w14:textId="6243AB27" w:rsidR="003C2560" w:rsidRPr="003C2560" w:rsidRDefault="003C2560" w:rsidP="003C2560">
      <w:pPr>
        <w:spacing w:after="0" w:line="276" w:lineRule="auto"/>
        <w:ind w:left="0"/>
        <w:rPr>
          <w:rFonts w:asciiTheme="minorHAnsi" w:hAnsiTheme="minorHAnsi"/>
          <w:color w:val="000000"/>
          <w:lang w:val="en-GB"/>
        </w:rPr>
      </w:pPr>
      <w:r w:rsidRPr="003C2560">
        <w:rPr>
          <w:rFonts w:asciiTheme="minorHAnsi" w:hAnsiTheme="minorHAnsi"/>
          <w:color w:val="000000"/>
          <w:lang w:val="en-GB"/>
        </w:rPr>
        <w:t xml:space="preserve">Students who obtained 70% or higher as a final mark for English III may choose to do a </w:t>
      </w:r>
      <w:r w:rsidR="00EB275B">
        <w:rPr>
          <w:rFonts w:asciiTheme="minorHAnsi" w:hAnsiTheme="minorHAnsi"/>
          <w:color w:val="000000"/>
          <w:lang w:val="en-GB"/>
        </w:rPr>
        <w:t>research</w:t>
      </w:r>
      <w:r w:rsidR="006C2DA5">
        <w:rPr>
          <w:rFonts w:asciiTheme="minorHAnsi" w:hAnsiTheme="minorHAnsi"/>
          <w:color w:val="000000"/>
          <w:lang w:val="en-GB"/>
        </w:rPr>
        <w:t xml:space="preserve"> or long</w:t>
      </w:r>
      <w:r w:rsidRPr="003C2560">
        <w:rPr>
          <w:rFonts w:asciiTheme="minorHAnsi" w:hAnsiTheme="minorHAnsi"/>
          <w:color w:val="000000"/>
          <w:lang w:val="en-GB"/>
        </w:rPr>
        <w:t xml:space="preserve"> essay, on a topic of their choice, in place of one of these papers, pending the approval of their </w:t>
      </w:r>
      <w:r w:rsidR="006C2DA5">
        <w:rPr>
          <w:rFonts w:asciiTheme="minorHAnsi" w:hAnsiTheme="minorHAnsi"/>
          <w:color w:val="000000"/>
          <w:lang w:val="en-GB"/>
        </w:rPr>
        <w:t>long</w:t>
      </w:r>
      <w:r w:rsidRPr="003C2560">
        <w:rPr>
          <w:rFonts w:asciiTheme="minorHAnsi" w:hAnsiTheme="minorHAnsi"/>
          <w:color w:val="000000"/>
          <w:lang w:val="en-GB"/>
        </w:rPr>
        <w:t xml:space="preserve"> essay proposal. The </w:t>
      </w:r>
      <w:r w:rsidR="006C2DA5">
        <w:rPr>
          <w:rFonts w:asciiTheme="minorHAnsi" w:hAnsiTheme="minorHAnsi"/>
          <w:color w:val="000000"/>
          <w:lang w:val="en-GB"/>
        </w:rPr>
        <w:t>long</w:t>
      </w:r>
      <w:r w:rsidRPr="003C2560">
        <w:rPr>
          <w:rFonts w:asciiTheme="minorHAnsi" w:hAnsiTheme="minorHAnsi"/>
          <w:color w:val="000000"/>
          <w:lang w:val="en-GB"/>
        </w:rPr>
        <w:t xml:space="preserve"> essay proposal is to be submitted via email to the Honours course coordinator</w:t>
      </w:r>
      <w:r>
        <w:rPr>
          <w:rFonts w:asciiTheme="minorHAnsi" w:hAnsiTheme="minorHAnsi"/>
          <w:color w:val="000000"/>
          <w:lang w:val="en-GB"/>
        </w:rPr>
        <w:t xml:space="preserve"> Dr Deborah Seddon (d.seddon@ru.ac.za)</w:t>
      </w:r>
      <w:r w:rsidRPr="003C2560">
        <w:rPr>
          <w:rFonts w:asciiTheme="minorHAnsi" w:hAnsiTheme="minorHAnsi"/>
          <w:color w:val="000000"/>
          <w:lang w:val="en-GB"/>
        </w:rPr>
        <w:t xml:space="preserve">. See guidelines for the </w:t>
      </w:r>
      <w:r w:rsidR="006C2DA5">
        <w:rPr>
          <w:rFonts w:asciiTheme="minorHAnsi" w:hAnsiTheme="minorHAnsi"/>
          <w:color w:val="000000"/>
          <w:lang w:val="en-GB"/>
        </w:rPr>
        <w:t>long</w:t>
      </w:r>
      <w:r w:rsidRPr="003C2560">
        <w:rPr>
          <w:rFonts w:asciiTheme="minorHAnsi" w:hAnsiTheme="minorHAnsi"/>
          <w:color w:val="000000"/>
          <w:lang w:val="en-GB"/>
        </w:rPr>
        <w:t xml:space="preserve"> essay proposal below.</w:t>
      </w:r>
    </w:p>
    <w:p w14:paraId="1FD42F73" w14:textId="77777777" w:rsidR="003C2560" w:rsidRPr="003C2560" w:rsidRDefault="003C2560" w:rsidP="003C2560">
      <w:pPr>
        <w:spacing w:after="0" w:line="276" w:lineRule="auto"/>
        <w:ind w:left="0"/>
        <w:rPr>
          <w:rFonts w:asciiTheme="minorHAnsi" w:hAnsiTheme="minorHAnsi"/>
          <w:color w:val="000000"/>
          <w:lang w:val="en-GB"/>
        </w:rPr>
      </w:pPr>
    </w:p>
    <w:p w14:paraId="2A2D1297" w14:textId="77777777" w:rsidR="003C2560" w:rsidRPr="003C2560" w:rsidRDefault="003C2560" w:rsidP="003C2560">
      <w:pPr>
        <w:spacing w:after="0" w:line="276" w:lineRule="auto"/>
        <w:ind w:left="0"/>
        <w:rPr>
          <w:rFonts w:asciiTheme="minorHAnsi" w:hAnsiTheme="minorHAnsi"/>
          <w:color w:val="000000"/>
          <w:lang w:val="en-GB"/>
        </w:rPr>
      </w:pPr>
      <w:r w:rsidRPr="003C2560">
        <w:rPr>
          <w:rFonts w:asciiTheme="minorHAnsi" w:hAnsiTheme="minorHAnsi"/>
          <w:b/>
          <w:color w:val="000000"/>
          <w:lang w:val="en-GB"/>
        </w:rPr>
        <w:t>Students taking Honours are strongly advised to do as much of the set reading for their chosen papers during the summer vacation as they can manage</w:t>
      </w:r>
      <w:r w:rsidRPr="003C2560">
        <w:rPr>
          <w:rFonts w:asciiTheme="minorHAnsi" w:hAnsiTheme="minorHAnsi"/>
          <w:color w:val="000000"/>
          <w:lang w:val="en-GB"/>
        </w:rPr>
        <w:t>. You will fall behind immediately if you do not do preparatory reading over the summer vacation.</w:t>
      </w:r>
    </w:p>
    <w:p w14:paraId="1E2EED18" w14:textId="77777777" w:rsidR="003C2560" w:rsidRPr="003C2560" w:rsidRDefault="003C2560" w:rsidP="003C2560">
      <w:pPr>
        <w:spacing w:after="0" w:line="276" w:lineRule="auto"/>
        <w:ind w:left="0"/>
        <w:rPr>
          <w:rFonts w:asciiTheme="minorHAnsi" w:hAnsiTheme="minorHAnsi"/>
          <w:color w:val="000000"/>
          <w:lang w:val="en-GB"/>
        </w:rPr>
      </w:pPr>
    </w:p>
    <w:p w14:paraId="5C549ABC" w14:textId="77777777" w:rsidR="00EB275B" w:rsidRPr="00EB275B" w:rsidRDefault="00EB275B" w:rsidP="00EB275B">
      <w:pPr>
        <w:spacing w:after="0" w:line="276" w:lineRule="auto"/>
        <w:ind w:left="0"/>
        <w:rPr>
          <w:rFonts w:asciiTheme="minorHAnsi" w:hAnsiTheme="minorHAnsi"/>
          <w:color w:val="000000"/>
          <w:lang w:val="en-GB"/>
        </w:rPr>
      </w:pPr>
      <w:r w:rsidRPr="00EB275B">
        <w:rPr>
          <w:rFonts w:asciiTheme="minorHAnsi" w:hAnsiTheme="minorHAnsi" w:cs="Arial"/>
          <w:b/>
          <w:bCs/>
          <w:color w:val="000000"/>
          <w:lang w:val="en-GB"/>
        </w:rPr>
        <w:t>Paper 1: Literary Theory (Coordinator: Mike Marais)</w:t>
      </w:r>
    </w:p>
    <w:p w14:paraId="34C1113D" w14:textId="77777777" w:rsidR="00EB275B" w:rsidRPr="00EB275B" w:rsidRDefault="00EB275B" w:rsidP="00EB275B">
      <w:pPr>
        <w:spacing w:after="0" w:line="276" w:lineRule="auto"/>
        <w:ind w:left="0"/>
        <w:rPr>
          <w:rFonts w:asciiTheme="minorHAnsi" w:hAnsiTheme="minorHAnsi" w:cs="Arial"/>
          <w:b/>
          <w:bCs/>
          <w:color w:val="000000"/>
          <w:lang w:val="en-GB"/>
        </w:rPr>
      </w:pPr>
    </w:p>
    <w:p w14:paraId="6DBF1D0F" w14:textId="77777777" w:rsidR="00EB275B" w:rsidRPr="00EB275B" w:rsidRDefault="00EB275B" w:rsidP="00EB275B">
      <w:pPr>
        <w:spacing w:after="0" w:line="276" w:lineRule="auto"/>
        <w:ind w:left="0"/>
        <w:rPr>
          <w:rFonts w:asciiTheme="minorHAnsi" w:hAnsiTheme="minorHAnsi"/>
          <w:b/>
          <w:bCs/>
          <w:color w:val="000000"/>
          <w:lang w:val="en-GB"/>
        </w:rPr>
      </w:pPr>
      <w:r w:rsidRPr="00EB275B">
        <w:rPr>
          <w:rFonts w:asciiTheme="minorHAnsi" w:hAnsiTheme="minorHAnsi"/>
          <w:b/>
          <w:bCs/>
          <w:color w:val="000000"/>
          <w:lang w:val="en-GB"/>
        </w:rPr>
        <w:t>Paper 3: American Literature (Coordinator: Aretha Phiri)</w:t>
      </w:r>
    </w:p>
    <w:p w14:paraId="57CAC8BA" w14:textId="77777777" w:rsidR="00EB275B" w:rsidRPr="00EB275B" w:rsidRDefault="00EB275B" w:rsidP="00EB275B">
      <w:pPr>
        <w:spacing w:after="0" w:line="276" w:lineRule="auto"/>
        <w:ind w:left="0"/>
        <w:rPr>
          <w:rFonts w:asciiTheme="minorHAnsi" w:hAnsiTheme="minorHAnsi"/>
          <w:b/>
          <w:bCs/>
          <w:color w:val="000000"/>
          <w:lang w:val="en-GB"/>
        </w:rPr>
      </w:pPr>
    </w:p>
    <w:p w14:paraId="19836037" w14:textId="77777777" w:rsidR="00EB275B" w:rsidRPr="00EB275B" w:rsidRDefault="00EB275B" w:rsidP="00EB275B">
      <w:pPr>
        <w:spacing w:after="0" w:line="276" w:lineRule="auto"/>
        <w:ind w:left="0"/>
        <w:rPr>
          <w:rFonts w:asciiTheme="minorHAnsi" w:hAnsiTheme="minorHAnsi"/>
          <w:b/>
          <w:color w:val="000000"/>
          <w:lang w:val="en-ZA"/>
        </w:rPr>
      </w:pPr>
      <w:r w:rsidRPr="00EB275B">
        <w:rPr>
          <w:rFonts w:asciiTheme="minorHAnsi" w:hAnsiTheme="minorHAnsi"/>
          <w:b/>
          <w:color w:val="000000"/>
          <w:lang w:val="en-ZA"/>
        </w:rPr>
        <w:t>Paper 4: Global Modernisms (Coordinator: Jamie McGregor)</w:t>
      </w:r>
    </w:p>
    <w:p w14:paraId="600ECCE2" w14:textId="77777777" w:rsidR="00EB275B" w:rsidRPr="00EB275B" w:rsidRDefault="00EB275B" w:rsidP="00EB275B">
      <w:pPr>
        <w:spacing w:after="0" w:line="276" w:lineRule="auto"/>
        <w:ind w:left="0"/>
        <w:rPr>
          <w:rFonts w:asciiTheme="minorHAnsi" w:hAnsiTheme="minorHAnsi"/>
          <w:b/>
          <w:color w:val="000000"/>
          <w:lang w:val="en-ZA"/>
        </w:rPr>
      </w:pPr>
    </w:p>
    <w:p w14:paraId="32D6EF11" w14:textId="1286501B" w:rsidR="00EB275B" w:rsidRPr="00EB275B" w:rsidRDefault="00EB275B" w:rsidP="00EB275B">
      <w:pPr>
        <w:spacing w:after="0" w:line="276" w:lineRule="auto"/>
        <w:ind w:left="0"/>
        <w:rPr>
          <w:rFonts w:asciiTheme="minorHAnsi" w:hAnsiTheme="minorHAnsi"/>
          <w:b/>
          <w:color w:val="000000"/>
        </w:rPr>
      </w:pPr>
      <w:r w:rsidRPr="00EB275B">
        <w:rPr>
          <w:rFonts w:asciiTheme="minorHAnsi" w:hAnsiTheme="minorHAnsi" w:cs="Arial"/>
          <w:b/>
          <w:color w:val="000000"/>
        </w:rPr>
        <w:t>Paper 5: Africa in the World</w:t>
      </w:r>
      <w:r w:rsidRPr="00EB275B">
        <w:rPr>
          <w:rFonts w:asciiTheme="minorHAnsi" w:hAnsiTheme="minorHAnsi"/>
          <w:b/>
          <w:color w:val="000000"/>
        </w:rPr>
        <w:t xml:space="preserve"> (Coordinator: </w:t>
      </w:r>
      <w:r w:rsidRPr="00B623BF">
        <w:rPr>
          <w:rFonts w:asciiTheme="minorHAnsi" w:hAnsiTheme="minorHAnsi"/>
          <w:b/>
          <w:color w:val="000000"/>
        </w:rPr>
        <w:t>Sam Naidu</w:t>
      </w:r>
      <w:r w:rsidR="00B623BF">
        <w:rPr>
          <w:rFonts w:asciiTheme="minorHAnsi" w:hAnsiTheme="minorHAnsi"/>
          <w:b/>
          <w:color w:val="000000"/>
        </w:rPr>
        <w:t xml:space="preserve">/Lynda </w:t>
      </w:r>
      <w:proofErr w:type="spellStart"/>
      <w:r w:rsidR="00B623BF">
        <w:rPr>
          <w:rFonts w:asciiTheme="minorHAnsi" w:hAnsiTheme="minorHAnsi"/>
          <w:b/>
          <w:color w:val="000000"/>
        </w:rPr>
        <w:t>Gichanda</w:t>
      </w:r>
      <w:proofErr w:type="spellEnd"/>
      <w:r w:rsidR="00B623BF">
        <w:rPr>
          <w:rFonts w:asciiTheme="minorHAnsi" w:hAnsiTheme="minorHAnsi"/>
          <w:b/>
          <w:color w:val="000000"/>
        </w:rPr>
        <w:t xml:space="preserve"> Spencer</w:t>
      </w:r>
      <w:r w:rsidRPr="00EB275B">
        <w:rPr>
          <w:rFonts w:asciiTheme="minorHAnsi" w:hAnsiTheme="minorHAnsi"/>
          <w:b/>
          <w:color w:val="000000"/>
        </w:rPr>
        <w:t>)</w:t>
      </w:r>
    </w:p>
    <w:p w14:paraId="7A9E2767" w14:textId="77777777" w:rsidR="00EB275B" w:rsidRPr="00EB275B" w:rsidRDefault="00EB275B" w:rsidP="00EB275B">
      <w:pPr>
        <w:spacing w:after="0" w:line="276" w:lineRule="auto"/>
        <w:ind w:left="0"/>
        <w:rPr>
          <w:rFonts w:asciiTheme="minorHAnsi" w:hAnsiTheme="minorHAnsi"/>
          <w:b/>
          <w:color w:val="000000"/>
          <w:lang w:val="en-ZA"/>
        </w:rPr>
      </w:pPr>
    </w:p>
    <w:p w14:paraId="205A9E85" w14:textId="77777777" w:rsidR="00EB275B" w:rsidRPr="00EB275B" w:rsidRDefault="00EB275B" w:rsidP="00EB275B">
      <w:pPr>
        <w:spacing w:after="0" w:line="276" w:lineRule="auto"/>
        <w:ind w:left="0"/>
        <w:rPr>
          <w:rFonts w:asciiTheme="minorHAnsi" w:hAnsiTheme="minorHAnsi"/>
          <w:b/>
          <w:color w:val="000000"/>
        </w:rPr>
      </w:pPr>
      <w:r w:rsidRPr="00EB275B">
        <w:rPr>
          <w:rFonts w:asciiTheme="minorHAnsi" w:hAnsiTheme="minorHAnsi"/>
          <w:b/>
          <w:color w:val="000000"/>
        </w:rPr>
        <w:t>Paper 6: Imaginings of Place in South African Literature (Coordinator: Dirk Klopper)</w:t>
      </w:r>
    </w:p>
    <w:p w14:paraId="4F8010C8" w14:textId="77777777" w:rsidR="00EB275B" w:rsidRPr="00EB275B" w:rsidRDefault="00EB275B" w:rsidP="00EB275B">
      <w:pPr>
        <w:spacing w:after="0" w:line="276" w:lineRule="auto"/>
        <w:ind w:left="0"/>
        <w:rPr>
          <w:rFonts w:asciiTheme="minorHAnsi" w:hAnsiTheme="minorHAnsi"/>
          <w:b/>
          <w:color w:val="000000"/>
          <w:lang w:val="en-ZA"/>
        </w:rPr>
      </w:pPr>
    </w:p>
    <w:p w14:paraId="7F10B8E5" w14:textId="77777777" w:rsidR="00EB275B" w:rsidRPr="00EB275B" w:rsidRDefault="00EB275B" w:rsidP="00EB275B">
      <w:pPr>
        <w:spacing w:after="0" w:line="276" w:lineRule="auto"/>
        <w:ind w:left="0"/>
        <w:rPr>
          <w:rFonts w:asciiTheme="minorHAnsi" w:hAnsiTheme="minorHAnsi"/>
          <w:b/>
          <w:bCs/>
          <w:color w:val="000000"/>
          <w:lang w:val="en-GB"/>
        </w:rPr>
      </w:pPr>
    </w:p>
    <w:p w14:paraId="0DDA3954" w14:textId="6452296D" w:rsidR="00EB275B" w:rsidRDefault="00EB275B" w:rsidP="00EB275B">
      <w:pPr>
        <w:spacing w:after="0" w:line="276" w:lineRule="auto"/>
        <w:ind w:left="0"/>
        <w:rPr>
          <w:rFonts w:asciiTheme="minorHAnsi" w:hAnsiTheme="minorHAnsi"/>
          <w:b/>
          <w:bCs/>
          <w:color w:val="000000"/>
          <w:lang w:val="en-GB"/>
        </w:rPr>
      </w:pPr>
    </w:p>
    <w:p w14:paraId="3F0C2213" w14:textId="77777777" w:rsidR="00EB275B" w:rsidRPr="00EB275B" w:rsidRDefault="00EB275B" w:rsidP="00EB275B">
      <w:pPr>
        <w:spacing w:after="0" w:line="276" w:lineRule="auto"/>
        <w:ind w:left="0"/>
        <w:rPr>
          <w:rFonts w:asciiTheme="minorHAnsi" w:hAnsiTheme="minorHAnsi"/>
          <w:b/>
          <w:bCs/>
          <w:color w:val="000000"/>
          <w:lang w:val="en-GB"/>
        </w:rPr>
      </w:pPr>
    </w:p>
    <w:p w14:paraId="07D5F375" w14:textId="77777777" w:rsidR="00EB275B" w:rsidRPr="00EB275B" w:rsidRDefault="00EB275B" w:rsidP="00EB275B">
      <w:pPr>
        <w:spacing w:after="0" w:line="276" w:lineRule="auto"/>
        <w:ind w:left="0"/>
        <w:rPr>
          <w:rFonts w:asciiTheme="minorHAnsi" w:hAnsiTheme="minorHAnsi"/>
          <w:b/>
          <w:bCs/>
          <w:color w:val="000000"/>
          <w:lang w:val="en-GB"/>
        </w:rPr>
      </w:pPr>
      <w:r w:rsidRPr="00EB275B">
        <w:rPr>
          <w:rFonts w:asciiTheme="minorHAnsi" w:hAnsiTheme="minorHAnsi"/>
          <w:b/>
          <w:bCs/>
          <w:color w:val="000000"/>
          <w:lang w:val="en-GB"/>
        </w:rPr>
        <w:t>Paper 1: Literary Theory (Coordinator: Mike Marais)</w:t>
      </w:r>
    </w:p>
    <w:p w14:paraId="35E97BDD" w14:textId="77777777" w:rsidR="00EB275B" w:rsidRPr="00EB275B" w:rsidRDefault="00EB275B" w:rsidP="00EB275B">
      <w:pPr>
        <w:spacing w:after="0" w:line="276" w:lineRule="auto"/>
        <w:ind w:left="0"/>
        <w:rPr>
          <w:rFonts w:asciiTheme="minorHAnsi" w:hAnsiTheme="minorHAnsi"/>
          <w:bCs/>
          <w:color w:val="000000"/>
          <w:lang w:val="en-GB"/>
        </w:rPr>
      </w:pPr>
      <w:r w:rsidRPr="00EB275B">
        <w:rPr>
          <w:rFonts w:asciiTheme="minorHAnsi" w:hAnsiTheme="minorHAnsi"/>
          <w:bCs/>
          <w:color w:val="000000"/>
          <w:lang w:val="en-GB"/>
        </w:rPr>
        <w:t>(Mike Marais, Sue Marais)</w:t>
      </w:r>
    </w:p>
    <w:p w14:paraId="59419524" w14:textId="77777777" w:rsidR="00EB275B" w:rsidRPr="00EB275B" w:rsidRDefault="00EB275B" w:rsidP="00EB275B">
      <w:pPr>
        <w:spacing w:after="0" w:line="276" w:lineRule="auto"/>
        <w:ind w:left="0"/>
        <w:rPr>
          <w:rFonts w:asciiTheme="minorHAnsi" w:hAnsiTheme="minorHAnsi"/>
          <w:color w:val="000000"/>
        </w:rPr>
      </w:pPr>
    </w:p>
    <w:p w14:paraId="44036756" w14:textId="77777777" w:rsidR="00EB275B" w:rsidRPr="00EB275B" w:rsidRDefault="00EB275B" w:rsidP="00EB275B">
      <w:pPr>
        <w:spacing w:after="0" w:line="276" w:lineRule="auto"/>
        <w:ind w:left="0"/>
        <w:rPr>
          <w:rFonts w:asciiTheme="minorHAnsi" w:hAnsiTheme="minorHAnsi"/>
          <w:color w:val="000000"/>
        </w:rPr>
      </w:pPr>
      <w:r w:rsidRPr="00EB275B">
        <w:rPr>
          <w:rFonts w:asciiTheme="minorHAnsi" w:hAnsiTheme="minorHAnsi"/>
          <w:color w:val="000000"/>
        </w:rPr>
        <w:t xml:space="preserve">The first semester of this paper focuses on the instalment of the rational subject of the European Enlightenment as the </w:t>
      </w:r>
      <w:proofErr w:type="spellStart"/>
      <w:r w:rsidRPr="00EB275B">
        <w:rPr>
          <w:rFonts w:asciiTheme="minorHAnsi" w:hAnsiTheme="minorHAnsi"/>
          <w:color w:val="000000"/>
        </w:rPr>
        <w:t>centre</w:t>
      </w:r>
      <w:proofErr w:type="spellEnd"/>
      <w:r w:rsidRPr="00EB275B">
        <w:rPr>
          <w:rFonts w:asciiTheme="minorHAnsi" w:hAnsiTheme="minorHAnsi"/>
          <w:color w:val="000000"/>
        </w:rPr>
        <w:t xml:space="preserve"> of knowledge, and the subsequent </w:t>
      </w:r>
      <w:proofErr w:type="spellStart"/>
      <w:r w:rsidRPr="00EB275B">
        <w:rPr>
          <w:rFonts w:asciiTheme="minorHAnsi" w:hAnsiTheme="minorHAnsi"/>
          <w:color w:val="000000"/>
        </w:rPr>
        <w:t>decentring</w:t>
      </w:r>
      <w:proofErr w:type="spellEnd"/>
      <w:r w:rsidRPr="00EB275B">
        <w:rPr>
          <w:rFonts w:asciiTheme="minorHAnsi" w:hAnsiTheme="minorHAnsi"/>
          <w:color w:val="000000"/>
        </w:rPr>
        <w:t xml:space="preserve"> of this subject. Some of the theorists that will be dealt with in this section include Kant, Saussure, </w:t>
      </w:r>
      <w:proofErr w:type="spellStart"/>
      <w:r w:rsidRPr="00EB275B">
        <w:rPr>
          <w:rFonts w:asciiTheme="minorHAnsi" w:hAnsiTheme="minorHAnsi"/>
          <w:color w:val="000000"/>
        </w:rPr>
        <w:t>Lacan</w:t>
      </w:r>
      <w:proofErr w:type="spellEnd"/>
      <w:r w:rsidRPr="00EB275B">
        <w:rPr>
          <w:rFonts w:asciiTheme="minorHAnsi" w:hAnsiTheme="minorHAnsi"/>
          <w:color w:val="000000"/>
        </w:rPr>
        <w:t xml:space="preserve">, Derrida, </w:t>
      </w:r>
      <w:proofErr w:type="spellStart"/>
      <w:r w:rsidRPr="00EB275B">
        <w:rPr>
          <w:rFonts w:asciiTheme="minorHAnsi" w:hAnsiTheme="minorHAnsi"/>
          <w:color w:val="000000"/>
        </w:rPr>
        <w:t>Blanchot</w:t>
      </w:r>
      <w:proofErr w:type="spellEnd"/>
      <w:r w:rsidRPr="00EB275B">
        <w:rPr>
          <w:rFonts w:asciiTheme="minorHAnsi" w:hAnsiTheme="minorHAnsi"/>
          <w:color w:val="000000"/>
        </w:rPr>
        <w:t xml:space="preserve">, Adorno, Marx and Althusser.  In the second semester, the focus shifts to the body, which was </w:t>
      </w:r>
      <w:proofErr w:type="spellStart"/>
      <w:r w:rsidRPr="00EB275B">
        <w:rPr>
          <w:rFonts w:asciiTheme="minorHAnsi" w:hAnsiTheme="minorHAnsi"/>
          <w:color w:val="000000"/>
        </w:rPr>
        <w:t>marginalised</w:t>
      </w:r>
      <w:proofErr w:type="spellEnd"/>
      <w:r w:rsidRPr="00EB275B">
        <w:rPr>
          <w:rFonts w:asciiTheme="minorHAnsi" w:hAnsiTheme="minorHAnsi"/>
          <w:color w:val="000000"/>
        </w:rPr>
        <w:t xml:space="preserve"> by the humanist privileging of reason. The theorists covered in this section include Foucault, </w:t>
      </w:r>
      <w:proofErr w:type="spellStart"/>
      <w:r w:rsidRPr="00EB275B">
        <w:rPr>
          <w:rFonts w:asciiTheme="minorHAnsi" w:hAnsiTheme="minorHAnsi"/>
          <w:color w:val="000000"/>
        </w:rPr>
        <w:t>Bordo</w:t>
      </w:r>
      <w:proofErr w:type="spellEnd"/>
      <w:r w:rsidRPr="00EB275B">
        <w:rPr>
          <w:rFonts w:asciiTheme="minorHAnsi" w:hAnsiTheme="minorHAnsi"/>
          <w:color w:val="000000"/>
        </w:rPr>
        <w:t xml:space="preserve">, Butler, Fanon, </w:t>
      </w:r>
      <w:proofErr w:type="spellStart"/>
      <w:r w:rsidRPr="00EB275B">
        <w:rPr>
          <w:rFonts w:asciiTheme="minorHAnsi" w:hAnsiTheme="minorHAnsi"/>
          <w:color w:val="000000"/>
        </w:rPr>
        <w:t>Kristeva</w:t>
      </w:r>
      <w:proofErr w:type="spellEnd"/>
      <w:r w:rsidRPr="00EB275B">
        <w:rPr>
          <w:rFonts w:asciiTheme="minorHAnsi" w:hAnsiTheme="minorHAnsi"/>
          <w:color w:val="000000"/>
        </w:rPr>
        <w:t xml:space="preserve">, and Haraway.  </w:t>
      </w:r>
    </w:p>
    <w:p w14:paraId="51A01F3D" w14:textId="77777777" w:rsidR="00EB275B" w:rsidRPr="00EB275B" w:rsidRDefault="00EB275B" w:rsidP="00EB275B">
      <w:pPr>
        <w:spacing w:after="0" w:line="276" w:lineRule="auto"/>
        <w:ind w:left="0"/>
        <w:rPr>
          <w:rFonts w:asciiTheme="minorHAnsi" w:hAnsiTheme="minorHAnsi"/>
          <w:color w:val="000000"/>
        </w:rPr>
      </w:pPr>
    </w:p>
    <w:p w14:paraId="06DB4E91" w14:textId="77777777" w:rsidR="00EB275B" w:rsidRPr="00EB275B" w:rsidRDefault="00EB275B" w:rsidP="00EB275B">
      <w:pPr>
        <w:spacing w:after="0" w:line="276" w:lineRule="auto"/>
        <w:ind w:left="0"/>
        <w:rPr>
          <w:rFonts w:asciiTheme="minorHAnsi" w:hAnsiTheme="minorHAnsi"/>
          <w:color w:val="000000"/>
        </w:rPr>
      </w:pPr>
      <w:r w:rsidRPr="00EB275B">
        <w:rPr>
          <w:rFonts w:asciiTheme="minorHAnsi" w:hAnsiTheme="minorHAnsi"/>
          <w:color w:val="000000"/>
        </w:rPr>
        <w:t xml:space="preserve">Students will be provided with the necessary theoretical readings. </w:t>
      </w:r>
    </w:p>
    <w:p w14:paraId="2661B744" w14:textId="77777777" w:rsidR="00EB275B" w:rsidRPr="00EB275B" w:rsidRDefault="00EB275B" w:rsidP="00EB275B">
      <w:pPr>
        <w:spacing w:after="0" w:line="276" w:lineRule="auto"/>
        <w:rPr>
          <w:rFonts w:asciiTheme="minorHAnsi" w:hAnsiTheme="minorHAnsi"/>
        </w:rPr>
      </w:pPr>
    </w:p>
    <w:p w14:paraId="0DC07416" w14:textId="77777777" w:rsidR="00EB275B" w:rsidRPr="00EB275B" w:rsidRDefault="00EB275B" w:rsidP="00EB275B">
      <w:pPr>
        <w:spacing w:after="0" w:line="276" w:lineRule="auto"/>
        <w:ind w:left="0"/>
        <w:rPr>
          <w:rFonts w:asciiTheme="minorHAnsi" w:hAnsiTheme="minorHAnsi"/>
          <w:b/>
          <w:color w:val="auto"/>
          <w:lang w:val="en-GB"/>
        </w:rPr>
      </w:pPr>
      <w:r w:rsidRPr="00EB275B">
        <w:rPr>
          <w:rFonts w:asciiTheme="minorHAnsi" w:hAnsiTheme="minorHAnsi"/>
          <w:b/>
          <w:color w:val="auto"/>
          <w:lang w:val="en-GB"/>
        </w:rPr>
        <w:t>Paper 3: American Literature (Coordinator: Aretha Phiri)</w:t>
      </w:r>
    </w:p>
    <w:p w14:paraId="2B32354D"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(Aretha Phiri, Sam Naidu, Deborah Seddon)</w:t>
      </w:r>
    </w:p>
    <w:p w14:paraId="4033A57D" w14:textId="77777777" w:rsidR="00EB275B" w:rsidRPr="00EB275B" w:rsidRDefault="00EB275B" w:rsidP="00EB275B">
      <w:pPr>
        <w:spacing w:after="0" w:line="276" w:lineRule="auto"/>
        <w:ind w:left="0"/>
        <w:rPr>
          <w:rFonts w:asciiTheme="minorHAnsi" w:hAnsiTheme="minorHAnsi"/>
          <w:color w:val="auto"/>
          <w:lang w:val="en-GB"/>
        </w:rPr>
      </w:pPr>
    </w:p>
    <w:p w14:paraId="18607013"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This paper ranges from some of the classic nineteenth-century texts of American literature to the twenty-first century. In the first term, students will engage with and interrogate the formative, democratic ideologies and ideals of the American nation pre- and post-Civil War (1861-1865). The autobiographical </w:t>
      </w:r>
      <w:r w:rsidRPr="00EB275B">
        <w:rPr>
          <w:rFonts w:asciiTheme="minorHAnsi" w:hAnsiTheme="minorHAnsi"/>
          <w:i/>
          <w:color w:val="auto"/>
          <w:lang w:val="en-GB"/>
        </w:rPr>
        <w:t xml:space="preserve">Narrative of the Life of Frederick Douglass, an American Slave, Written by Himself </w:t>
      </w:r>
      <w:r w:rsidRPr="00EB275B">
        <w:rPr>
          <w:rFonts w:asciiTheme="minorHAnsi" w:hAnsiTheme="minorHAnsi"/>
          <w:color w:val="auto"/>
          <w:lang w:val="en-GB"/>
        </w:rPr>
        <w:t xml:space="preserve">(1845) highlights slavery as a fundamental impediment to the attainment of individual and familial life for African Americans, and attests to the incommensurable and exclusory character of the American ideal. By contrast, Walt Whitman’s poetry in </w:t>
      </w:r>
      <w:r w:rsidRPr="00EB275B">
        <w:rPr>
          <w:rFonts w:asciiTheme="minorHAnsi" w:hAnsiTheme="minorHAnsi"/>
          <w:i/>
          <w:color w:val="auto"/>
          <w:lang w:val="en-GB"/>
        </w:rPr>
        <w:t>Leaves of Grass</w:t>
      </w:r>
      <w:r w:rsidRPr="00EB275B">
        <w:rPr>
          <w:rFonts w:asciiTheme="minorHAnsi" w:hAnsiTheme="minorHAnsi"/>
          <w:color w:val="auto"/>
          <w:lang w:val="en-GB"/>
        </w:rPr>
        <w:t xml:space="preserve"> (1855-1892) shares with contemporaneous transcendental thought an open and inclusive vision of the relationship between self and world, an expansive view projected in a poetic sprawling free verse form. Mark Twain’s </w:t>
      </w:r>
      <w:r w:rsidRPr="00EB275B">
        <w:rPr>
          <w:rFonts w:asciiTheme="minorHAnsi" w:hAnsiTheme="minorHAnsi"/>
          <w:i/>
          <w:color w:val="auto"/>
          <w:lang w:val="en-GB"/>
        </w:rPr>
        <w:t>The Adventures of Huckleberry Finn</w:t>
      </w:r>
      <w:r w:rsidRPr="00EB275B">
        <w:rPr>
          <w:rFonts w:asciiTheme="minorHAnsi" w:hAnsiTheme="minorHAnsi"/>
          <w:color w:val="auto"/>
          <w:lang w:val="en-GB"/>
        </w:rPr>
        <w:t xml:space="preserve"> (1885) presents a bold critique of American democracy, while also intimating </w:t>
      </w:r>
      <w:proofErr w:type="gramStart"/>
      <w:r w:rsidRPr="00EB275B">
        <w:rPr>
          <w:rFonts w:asciiTheme="minorHAnsi" w:hAnsiTheme="minorHAnsi"/>
          <w:color w:val="auto"/>
          <w:lang w:val="en-GB"/>
        </w:rPr>
        <w:t>its</w:t>
      </w:r>
      <w:proofErr w:type="gramEnd"/>
      <w:r w:rsidRPr="00EB275B">
        <w:rPr>
          <w:rFonts w:asciiTheme="minorHAnsi" w:hAnsiTheme="minorHAnsi"/>
          <w:color w:val="auto"/>
          <w:lang w:val="en-GB"/>
        </w:rPr>
        <w:t xml:space="preserve"> potential. The novel </w:t>
      </w:r>
      <w:r w:rsidRPr="00EB275B">
        <w:rPr>
          <w:rFonts w:asciiTheme="minorHAnsi" w:hAnsiTheme="minorHAnsi"/>
          <w:color w:val="auto"/>
          <w:lang w:val="en-GB"/>
        </w:rPr>
        <w:lastRenderedPageBreak/>
        <w:t>represents the relationship between a young white boy, Huck Finn, and a runaway slave, Jim, on their journey across the Mississippi River.</w:t>
      </w:r>
    </w:p>
    <w:p w14:paraId="46B83D34" w14:textId="77777777" w:rsidR="00EB275B" w:rsidRPr="00EB275B" w:rsidRDefault="00EB275B" w:rsidP="00EB275B">
      <w:pPr>
        <w:spacing w:after="0" w:line="276" w:lineRule="auto"/>
        <w:ind w:left="0"/>
        <w:rPr>
          <w:rFonts w:asciiTheme="minorHAnsi" w:hAnsiTheme="minorHAnsi"/>
          <w:color w:val="auto"/>
          <w:lang w:val="en-GB"/>
        </w:rPr>
      </w:pPr>
    </w:p>
    <w:p w14:paraId="2510C57D"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In the second term, students focus on the poetry of Emily Dickinson (1830-1866), widely considered to be one of America’s greatest poets. Labelled a Transcendentalist, a late Romantic, a pre-Modernist, and a feminist by scholars, Dickinson was an unconventional and unique individual and poet. Her poetic style and form are idiosyncratic, setting her apart from other poets of her time and since then. This component of the paper will consider Dickinson’s portrayal of American life, including her responses to the American Civil War, and will then zoom out to reflect on some of the universal themes of her poetry, including her tragic sense of the brutalities which life imposes on the individual and her philosophical uncertainties about a world which struck her as a place of mystery, ambiguity and obscure horrors.</w:t>
      </w:r>
    </w:p>
    <w:p w14:paraId="0F751ED6" w14:textId="77777777" w:rsidR="00EB275B" w:rsidRPr="00EB275B" w:rsidRDefault="00EB275B" w:rsidP="00EB275B">
      <w:pPr>
        <w:spacing w:after="0" w:line="276" w:lineRule="auto"/>
        <w:ind w:left="0"/>
        <w:rPr>
          <w:rFonts w:asciiTheme="minorHAnsi" w:hAnsiTheme="minorHAnsi"/>
          <w:color w:val="auto"/>
          <w:lang w:val="en-GB"/>
        </w:rPr>
      </w:pPr>
    </w:p>
    <w:p w14:paraId="1B2CA3BA"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In the third term, students will examine some seminal texts of the twentieth-century that interrogate the American Dream. Reflecting the anxieties and injustices of post-World War II and anticipating the universally turbulent civil rights movements of the 1960s and 1970s, Ralph Ellison’s experimental modernist form, in </w:t>
      </w:r>
      <w:r w:rsidRPr="00EB275B">
        <w:rPr>
          <w:rFonts w:asciiTheme="minorHAnsi" w:hAnsiTheme="minorHAnsi"/>
          <w:i/>
          <w:color w:val="auto"/>
          <w:lang w:val="en-GB"/>
        </w:rPr>
        <w:t xml:space="preserve">The Invisible Man </w:t>
      </w:r>
      <w:r w:rsidRPr="00EB275B">
        <w:rPr>
          <w:rFonts w:asciiTheme="minorHAnsi" w:hAnsiTheme="minorHAnsi"/>
          <w:color w:val="auto"/>
          <w:lang w:val="en-GB"/>
        </w:rPr>
        <w:t xml:space="preserve">(1952), and Allen Ginsberg’s performative Whitmanesque poetry explore the mechanisms of America’s marginalised subjectivities and existences. Raymond Carver’s collection of short stories, </w:t>
      </w:r>
      <w:r w:rsidRPr="00EB275B">
        <w:rPr>
          <w:rFonts w:asciiTheme="minorHAnsi" w:hAnsiTheme="minorHAnsi"/>
          <w:i/>
          <w:color w:val="auto"/>
          <w:lang w:val="en-GB"/>
        </w:rPr>
        <w:t>Where I’m Calling From</w:t>
      </w:r>
      <w:r w:rsidRPr="00EB275B">
        <w:rPr>
          <w:rFonts w:asciiTheme="minorHAnsi" w:hAnsiTheme="minorHAnsi"/>
          <w:color w:val="auto"/>
          <w:lang w:val="en-GB"/>
        </w:rPr>
        <w:t xml:space="preserve"> (1988), extends the theme of disenchantment by focusing on the mundane lives of blue-collar, working-class Americans. Carver’s stories are fittingly expressed in a minimalist narrative style.</w:t>
      </w:r>
    </w:p>
    <w:p w14:paraId="1A91E1F3" w14:textId="77777777" w:rsidR="00EB275B" w:rsidRPr="00EB275B" w:rsidRDefault="00EB275B" w:rsidP="00EB275B">
      <w:pPr>
        <w:spacing w:after="0" w:line="276" w:lineRule="auto"/>
        <w:ind w:left="0"/>
        <w:rPr>
          <w:rFonts w:asciiTheme="minorHAnsi" w:hAnsiTheme="minorHAnsi"/>
          <w:color w:val="auto"/>
          <w:lang w:val="en-GB"/>
        </w:rPr>
      </w:pPr>
    </w:p>
    <w:p w14:paraId="6995F6C6"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In the fourth term, students encounter ‘queer women writing’ by examining the lives, poetry, and prose of five of America’s finest women writers: Elizabeth Bishop, Adrienne Rich, Audre Lorde, Alice Walker, and Nicky Finney. All five women may be identified as queer, but each has a distinctive way of understanding and articulating the intersection of her </w:t>
      </w:r>
      <w:r w:rsidRPr="00EB275B">
        <w:rPr>
          <w:rFonts w:asciiTheme="minorHAnsi" w:hAnsiTheme="minorHAnsi"/>
          <w:color w:val="auto"/>
          <w:lang w:val="en-GB"/>
        </w:rPr>
        <w:lastRenderedPageBreak/>
        <w:t xml:space="preserve">personal life with her poetry. Widely regarded as one of the most important poets of the twentieth century, Bishop did not wish to be defined as either “woman” or “lesbian,” while Rich defiantly identified herself in deliberate contradistinction to patriarchal norms and to what she described, in an important essay, as the “compulsory heterosexuality” demanded by American culture. In her essay collection, </w:t>
      </w:r>
      <w:r w:rsidRPr="00EB275B">
        <w:rPr>
          <w:rFonts w:asciiTheme="minorHAnsi" w:hAnsiTheme="minorHAnsi"/>
          <w:i/>
          <w:color w:val="auto"/>
          <w:lang w:val="en-GB"/>
        </w:rPr>
        <w:t xml:space="preserve">In Search of Our Mothers' Gardens: Womanist Prose </w:t>
      </w:r>
      <w:r w:rsidRPr="00EB275B">
        <w:rPr>
          <w:rFonts w:asciiTheme="minorHAnsi" w:hAnsiTheme="minorHAnsi"/>
          <w:color w:val="auto"/>
          <w:lang w:val="en-GB"/>
        </w:rPr>
        <w:t xml:space="preserve">(1983), Walker articulates a feminism more attuned to the lives and experiences of black women, and Lorde famously identified herself as “black, lesbian, mother, warrior, poet,” exhibiting an openness about her own personal life that eased the way for younger queer black women writers coming after her. One of these women writers, Finney, won the National Book Award for Poetry in 2011 for poems that reveal a keen attention to the history of African Americans, from the slave past, through the struggle for Civil Rights, to racialised government responses to contemporary human disasters such as Hurricane Katrina. </w:t>
      </w:r>
    </w:p>
    <w:p w14:paraId="3928FF6B" w14:textId="77777777" w:rsidR="00EB275B" w:rsidRPr="00EB275B" w:rsidRDefault="00EB275B" w:rsidP="00EB275B">
      <w:pPr>
        <w:spacing w:after="0" w:line="276" w:lineRule="auto"/>
        <w:ind w:left="0"/>
        <w:rPr>
          <w:rFonts w:asciiTheme="minorHAnsi" w:hAnsiTheme="minorHAnsi"/>
          <w:color w:val="auto"/>
          <w:lang w:val="en-GB"/>
        </w:rPr>
      </w:pPr>
    </w:p>
    <w:p w14:paraId="74DB7E84" w14:textId="77777777" w:rsidR="00EB275B" w:rsidRPr="00EB275B" w:rsidRDefault="00EB275B" w:rsidP="00EB275B">
      <w:pPr>
        <w:spacing w:after="0" w:line="276" w:lineRule="auto"/>
        <w:ind w:left="0"/>
        <w:rPr>
          <w:rFonts w:asciiTheme="minorHAnsi" w:hAnsiTheme="minorHAnsi"/>
          <w:b/>
          <w:color w:val="auto"/>
          <w:lang w:val="en-GB"/>
        </w:rPr>
      </w:pPr>
      <w:r w:rsidRPr="00EB275B">
        <w:rPr>
          <w:rFonts w:asciiTheme="minorHAnsi" w:hAnsiTheme="minorHAnsi"/>
          <w:b/>
          <w:color w:val="auto"/>
          <w:lang w:val="en-GB"/>
        </w:rPr>
        <w:t>Semester 1</w:t>
      </w:r>
    </w:p>
    <w:p w14:paraId="23917535"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Term 1:</w:t>
      </w:r>
    </w:p>
    <w:p w14:paraId="1E4A316C"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rPr>
        <w:t xml:space="preserve">Frederick Douglass, </w:t>
      </w:r>
      <w:r w:rsidRPr="00EB275B">
        <w:rPr>
          <w:rFonts w:asciiTheme="minorHAnsi" w:hAnsiTheme="minorHAnsi"/>
          <w:i/>
          <w:color w:val="auto"/>
        </w:rPr>
        <w:t>Narrative of the Life of Frederick Douglass</w:t>
      </w:r>
      <w:r w:rsidRPr="00EB275B">
        <w:rPr>
          <w:rFonts w:asciiTheme="minorHAnsi" w:hAnsiTheme="minorHAnsi"/>
          <w:color w:val="auto"/>
        </w:rPr>
        <w:t xml:space="preserve">. (Norton </w:t>
      </w:r>
      <w:r w:rsidRPr="00EB275B">
        <w:rPr>
          <w:rFonts w:asciiTheme="minorHAnsi" w:eastAsiaTheme="minorHAnsi" w:hAnsiTheme="minorHAnsi" w:cs="Times"/>
          <w:color w:val="000000" w:themeColor="text1"/>
          <w:lang w:bidi="ar-SA"/>
        </w:rPr>
        <w:t>9780393969665</w:t>
      </w:r>
      <w:r w:rsidRPr="00EB275B">
        <w:rPr>
          <w:rFonts w:asciiTheme="minorHAnsi" w:hAnsiTheme="minorHAnsi"/>
          <w:color w:val="auto"/>
        </w:rPr>
        <w:t>)</w:t>
      </w:r>
    </w:p>
    <w:p w14:paraId="1F56B46F"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Walt Whitman, </w:t>
      </w:r>
      <w:r w:rsidRPr="00EB275B">
        <w:rPr>
          <w:rFonts w:asciiTheme="minorHAnsi" w:hAnsiTheme="minorHAnsi"/>
          <w:i/>
          <w:color w:val="auto"/>
          <w:lang w:val="en-GB"/>
        </w:rPr>
        <w:t xml:space="preserve">Leaves of Grass and Other Writings </w:t>
      </w:r>
      <w:r w:rsidRPr="00EB275B">
        <w:rPr>
          <w:rFonts w:asciiTheme="minorHAnsi" w:hAnsiTheme="minorHAnsi"/>
          <w:color w:val="auto"/>
          <w:lang w:val="en-GB"/>
        </w:rPr>
        <w:t>(Norton 9780393974966)</w:t>
      </w:r>
    </w:p>
    <w:p w14:paraId="5C54C2A4"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Mark Twain, </w:t>
      </w:r>
      <w:r w:rsidRPr="00EB275B">
        <w:rPr>
          <w:rFonts w:asciiTheme="minorHAnsi" w:hAnsiTheme="minorHAnsi"/>
          <w:i/>
          <w:color w:val="auto"/>
          <w:lang w:val="en-GB"/>
        </w:rPr>
        <w:t>The Adventures of Huckleberry Finn</w:t>
      </w:r>
      <w:r w:rsidRPr="00EB275B">
        <w:rPr>
          <w:rFonts w:asciiTheme="minorHAnsi" w:hAnsiTheme="minorHAnsi"/>
          <w:color w:val="auto"/>
          <w:lang w:val="en-GB"/>
        </w:rPr>
        <w:t xml:space="preserve"> (Norton 9780393966404)</w:t>
      </w:r>
    </w:p>
    <w:p w14:paraId="3ABBEFE2"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Term 2:</w:t>
      </w:r>
    </w:p>
    <w:p w14:paraId="56EE96EE"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Emily Dickinson, </w:t>
      </w:r>
      <w:r w:rsidRPr="00EB275B">
        <w:rPr>
          <w:rFonts w:asciiTheme="minorHAnsi" w:hAnsiTheme="minorHAnsi"/>
          <w:i/>
          <w:color w:val="auto"/>
          <w:lang w:val="en-GB"/>
        </w:rPr>
        <w:t>Collected Poems of Emily Dickinson</w:t>
      </w:r>
      <w:r w:rsidRPr="00EB275B">
        <w:rPr>
          <w:rFonts w:asciiTheme="minorHAnsi" w:hAnsiTheme="minorHAnsi"/>
          <w:color w:val="auto"/>
          <w:lang w:val="en-GB"/>
        </w:rPr>
        <w:t xml:space="preserve"> </w:t>
      </w:r>
    </w:p>
    <w:p w14:paraId="1A20FC88" w14:textId="77777777" w:rsidR="00EB275B" w:rsidRPr="00EB275B" w:rsidRDefault="00EB275B" w:rsidP="00EB275B">
      <w:pPr>
        <w:spacing w:after="0" w:line="276" w:lineRule="auto"/>
        <w:ind w:left="0"/>
        <w:rPr>
          <w:rFonts w:asciiTheme="minorHAnsi" w:hAnsiTheme="minorHAnsi"/>
          <w:color w:val="auto"/>
          <w:lang w:val="en-GB"/>
        </w:rPr>
      </w:pPr>
    </w:p>
    <w:p w14:paraId="7E84BF99" w14:textId="77777777" w:rsidR="00EB275B" w:rsidRPr="00EB275B" w:rsidRDefault="00EB275B" w:rsidP="00EB275B">
      <w:pPr>
        <w:spacing w:after="0" w:line="276" w:lineRule="auto"/>
        <w:ind w:left="0"/>
        <w:rPr>
          <w:rFonts w:asciiTheme="minorHAnsi" w:hAnsiTheme="minorHAnsi"/>
          <w:b/>
          <w:color w:val="auto"/>
          <w:lang w:val="en-GB"/>
        </w:rPr>
      </w:pPr>
      <w:r w:rsidRPr="00EB275B">
        <w:rPr>
          <w:rFonts w:asciiTheme="minorHAnsi" w:hAnsiTheme="minorHAnsi"/>
          <w:b/>
          <w:color w:val="auto"/>
          <w:lang w:val="en-GB"/>
        </w:rPr>
        <w:t>Semester 2</w:t>
      </w:r>
    </w:p>
    <w:p w14:paraId="45B75AC0"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Term 3:</w:t>
      </w:r>
    </w:p>
    <w:p w14:paraId="26214F7E"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Ralph Ellison, </w:t>
      </w:r>
      <w:r w:rsidRPr="00EB275B">
        <w:rPr>
          <w:rFonts w:asciiTheme="minorHAnsi" w:hAnsiTheme="minorHAnsi"/>
          <w:i/>
          <w:color w:val="auto"/>
          <w:lang w:val="en-GB"/>
        </w:rPr>
        <w:t>Invisible Man</w:t>
      </w:r>
      <w:r w:rsidRPr="00EB275B">
        <w:rPr>
          <w:rFonts w:asciiTheme="minorHAnsi" w:hAnsiTheme="minorHAnsi"/>
          <w:color w:val="auto"/>
          <w:lang w:val="en-GB"/>
        </w:rPr>
        <w:t xml:space="preserve"> (Penguin 9780140287578)</w:t>
      </w:r>
    </w:p>
    <w:p w14:paraId="66F36325"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Allen Ginsberg, </w:t>
      </w:r>
      <w:r w:rsidRPr="00EB275B">
        <w:rPr>
          <w:rFonts w:asciiTheme="minorHAnsi" w:hAnsiTheme="minorHAnsi"/>
          <w:i/>
          <w:color w:val="auto"/>
          <w:lang w:val="en-GB"/>
        </w:rPr>
        <w:t>Howl, Kaddish and Other Poems</w:t>
      </w:r>
      <w:r w:rsidRPr="00EB275B">
        <w:rPr>
          <w:rFonts w:asciiTheme="minorHAnsi" w:hAnsiTheme="minorHAnsi"/>
          <w:color w:val="auto"/>
          <w:lang w:val="en-GB"/>
        </w:rPr>
        <w:t xml:space="preserve"> (Penguin 9780141190167)</w:t>
      </w:r>
    </w:p>
    <w:p w14:paraId="222F827F"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Raymond Carver, </w:t>
      </w:r>
      <w:r w:rsidRPr="00EB275B">
        <w:rPr>
          <w:rFonts w:asciiTheme="minorHAnsi" w:hAnsiTheme="minorHAnsi"/>
          <w:i/>
          <w:color w:val="auto"/>
          <w:lang w:val="en-GB"/>
        </w:rPr>
        <w:t xml:space="preserve">Where I’m Calling From: Selected Stories </w:t>
      </w:r>
      <w:r w:rsidRPr="00EB275B">
        <w:rPr>
          <w:rFonts w:asciiTheme="minorHAnsi" w:hAnsiTheme="minorHAnsi"/>
          <w:color w:val="auto"/>
          <w:lang w:val="en-GB"/>
        </w:rPr>
        <w:t>(Vintage 9780679722311)</w:t>
      </w:r>
    </w:p>
    <w:p w14:paraId="13AE05E0" w14:textId="77777777"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lastRenderedPageBreak/>
        <w:t xml:space="preserve">Term 4: </w:t>
      </w:r>
    </w:p>
    <w:p w14:paraId="51E0C988" w14:textId="77777777" w:rsidR="00EB275B" w:rsidRDefault="00EB275B" w:rsidP="00EB275B">
      <w:pPr>
        <w:spacing w:after="0" w:line="276" w:lineRule="auto"/>
        <w:ind w:left="0"/>
        <w:rPr>
          <w:rFonts w:asciiTheme="minorHAnsi" w:hAnsiTheme="minorHAnsi"/>
          <w:color w:val="auto"/>
          <w:lang w:val="en-GB"/>
        </w:rPr>
      </w:pPr>
      <w:r w:rsidRPr="00EB275B">
        <w:rPr>
          <w:rFonts w:asciiTheme="minorHAnsi" w:hAnsiTheme="minorHAnsi"/>
          <w:color w:val="auto"/>
          <w:lang w:val="en-GB"/>
        </w:rPr>
        <w:t xml:space="preserve">Prose and poetry readings to be provided. </w:t>
      </w:r>
    </w:p>
    <w:p w14:paraId="1167A7B9" w14:textId="77777777" w:rsidR="00306B60" w:rsidRDefault="00306B60" w:rsidP="00EB275B">
      <w:pPr>
        <w:spacing w:after="0" w:line="276" w:lineRule="auto"/>
        <w:ind w:left="0"/>
        <w:rPr>
          <w:rFonts w:asciiTheme="minorHAnsi" w:eastAsia="Calibri" w:hAnsiTheme="minorHAnsi"/>
          <w:b/>
          <w:color w:val="000000"/>
          <w:lang w:val="en-GB" w:bidi="ar-SA"/>
        </w:rPr>
      </w:pPr>
    </w:p>
    <w:p w14:paraId="07A28DF4" w14:textId="09DD7F41" w:rsidR="00EB275B" w:rsidRPr="00EB275B" w:rsidRDefault="00EB275B" w:rsidP="00EB275B">
      <w:pPr>
        <w:spacing w:after="0" w:line="276" w:lineRule="auto"/>
        <w:ind w:left="0"/>
        <w:rPr>
          <w:rFonts w:asciiTheme="minorHAnsi" w:hAnsiTheme="minorHAnsi"/>
          <w:color w:val="auto"/>
          <w:lang w:val="en-GB"/>
        </w:rPr>
      </w:pPr>
      <w:r w:rsidRPr="00EB275B">
        <w:rPr>
          <w:rFonts w:asciiTheme="minorHAnsi" w:eastAsia="Calibri" w:hAnsiTheme="minorHAnsi"/>
          <w:b/>
          <w:color w:val="000000"/>
          <w:lang w:val="en-GB" w:bidi="ar-SA"/>
        </w:rPr>
        <w:t>Paper 4: Global Modernisms (Coordinator: Jamie McGregor)</w:t>
      </w:r>
      <w:r w:rsidRPr="00EB275B">
        <w:rPr>
          <w:rFonts w:asciiTheme="minorHAnsi" w:eastAsia="Calibri" w:hAnsiTheme="minorHAnsi"/>
          <w:b/>
          <w:color w:val="000000"/>
          <w:lang w:val="en-GB" w:bidi="ar-SA"/>
        </w:rPr>
        <w:br/>
      </w:r>
      <w:r w:rsidRPr="00EB275B">
        <w:rPr>
          <w:rFonts w:asciiTheme="minorHAnsi" w:eastAsia="Calibri" w:hAnsiTheme="minorHAnsi"/>
          <w:color w:val="000000"/>
          <w:lang w:val="en-GB" w:bidi="ar-SA"/>
        </w:rPr>
        <w:t>(Kamil Naicker, Jamie McGregor)</w:t>
      </w:r>
      <w:r w:rsidRPr="00EB275B">
        <w:rPr>
          <w:rFonts w:asciiTheme="minorHAnsi" w:eastAsia="Calibri" w:hAnsiTheme="minorHAnsi"/>
          <w:color w:val="000000"/>
          <w:lang w:val="en-GB" w:bidi="ar-SA"/>
        </w:rPr>
        <w:br/>
      </w:r>
      <w:r w:rsidRPr="00EB275B">
        <w:rPr>
          <w:rFonts w:asciiTheme="minorHAnsi" w:eastAsia="Calibri" w:hAnsiTheme="minorHAnsi"/>
          <w:color w:val="000000"/>
          <w:lang w:val="en-GB" w:bidi="ar-SA"/>
        </w:rPr>
        <w:br/>
        <w:t xml:space="preserve">This paper covers a varied range of literary responses to modernity from around the globe throughout the twentieth century. The first term explores </w:t>
      </w:r>
      <w:r w:rsidRPr="00EB275B">
        <w:rPr>
          <w:rFonts w:asciiTheme="minorHAnsi" w:hAnsiTheme="minorHAnsi"/>
          <w:color w:val="auto"/>
          <w:lang w:val="en-GB" w:eastAsia="en-ZA" w:bidi="ar-SA"/>
        </w:rPr>
        <w:t xml:space="preserve">modernist texts with a variety of settings. We begin with Joseph Conrad’s </w:t>
      </w:r>
      <w:r w:rsidRPr="00EB275B">
        <w:rPr>
          <w:rFonts w:asciiTheme="minorHAnsi" w:hAnsiTheme="minorHAnsi"/>
          <w:i/>
          <w:iCs/>
          <w:color w:val="auto"/>
          <w:lang w:val="en-GB" w:eastAsia="en-ZA" w:bidi="ar-SA"/>
        </w:rPr>
        <w:t>Under Western Eyes</w:t>
      </w:r>
      <w:r w:rsidRPr="00EB275B">
        <w:rPr>
          <w:rFonts w:asciiTheme="minorHAnsi" w:hAnsiTheme="minorHAnsi"/>
          <w:color w:val="auto"/>
          <w:lang w:val="en-GB" w:eastAsia="en-ZA" w:bidi="ar-SA"/>
        </w:rPr>
        <w:t xml:space="preserve">, which takes place in Russia and Geneva and depicts burgeoning revolution through a lens of unreliability and psychological projection. Following this will be E.M Forster’s </w:t>
      </w:r>
      <w:r w:rsidRPr="00EB275B">
        <w:rPr>
          <w:rFonts w:asciiTheme="minorHAnsi" w:hAnsiTheme="minorHAnsi"/>
          <w:i/>
          <w:iCs/>
          <w:color w:val="auto"/>
          <w:lang w:val="en-GB" w:eastAsia="en-ZA" w:bidi="ar-SA"/>
        </w:rPr>
        <w:t>A Passage to India</w:t>
      </w:r>
      <w:r w:rsidRPr="00EB275B">
        <w:rPr>
          <w:rFonts w:asciiTheme="minorHAnsi" w:hAnsiTheme="minorHAnsi"/>
          <w:color w:val="auto"/>
          <w:lang w:val="en-GB" w:eastAsia="en-ZA" w:bidi="ar-SA"/>
        </w:rPr>
        <w:t>, which both reinforces and undermines the discourse of British Imperialism with its ‘strange-</w:t>
      </w:r>
      <w:proofErr w:type="spellStart"/>
      <w:r w:rsidRPr="00EB275B">
        <w:rPr>
          <w:rFonts w:asciiTheme="minorHAnsi" w:hAnsiTheme="minorHAnsi"/>
          <w:color w:val="auto"/>
          <w:lang w:val="en-GB" w:eastAsia="en-ZA" w:bidi="ar-SA"/>
        </w:rPr>
        <w:t>ified</w:t>
      </w:r>
      <w:proofErr w:type="spellEnd"/>
      <w:r w:rsidRPr="00EB275B">
        <w:rPr>
          <w:rFonts w:asciiTheme="minorHAnsi" w:hAnsiTheme="minorHAnsi"/>
          <w:color w:val="auto"/>
          <w:lang w:val="en-GB" w:eastAsia="en-ZA" w:bidi="ar-SA"/>
        </w:rPr>
        <w:t xml:space="preserve">’ images of India and its interplay with the human psyche. The last novel will be Jean Rhys’s </w:t>
      </w:r>
      <w:r w:rsidRPr="00EB275B">
        <w:rPr>
          <w:rFonts w:asciiTheme="minorHAnsi" w:hAnsiTheme="minorHAnsi"/>
          <w:i/>
          <w:iCs/>
          <w:color w:val="auto"/>
          <w:lang w:val="en-GB" w:eastAsia="en-ZA" w:bidi="ar-SA"/>
        </w:rPr>
        <w:t>Good Morning, Midnight</w:t>
      </w:r>
      <w:r w:rsidRPr="00EB275B">
        <w:rPr>
          <w:rFonts w:asciiTheme="minorHAnsi" w:hAnsiTheme="minorHAnsi"/>
          <w:color w:val="auto"/>
          <w:lang w:val="en-GB" w:eastAsia="en-ZA" w:bidi="ar-SA"/>
        </w:rPr>
        <w:t>, a stream-of-consciousness work set in Paris during the interwar period. Selected short stories will also be provided in class. Class discussion will focus on the relationship between the inner and outer worlds in these texts, and the way in which familiar generic forms (the espionage novel, the imperial adventure and the travel diary) are ‘made new’ by each of these writers.</w:t>
      </w:r>
    </w:p>
    <w:p w14:paraId="022C710F"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color w:val="auto"/>
          <w:lang w:val="en-GB" w:eastAsia="en-ZA" w:bidi="ar-SA"/>
        </w:rPr>
        <w:t> </w:t>
      </w:r>
      <w:r w:rsidRPr="00EB275B">
        <w:rPr>
          <w:rFonts w:asciiTheme="minorHAnsi" w:hAnsiTheme="minorHAnsi"/>
          <w:color w:val="auto"/>
          <w:lang w:val="en-ZA" w:eastAsia="en-ZA" w:bidi="ar-SA"/>
        </w:rPr>
        <w:t xml:space="preserve"> </w:t>
      </w:r>
    </w:p>
    <w:p w14:paraId="7DF9EE63" w14:textId="77777777" w:rsidR="00EB275B" w:rsidRPr="00EB275B" w:rsidRDefault="00EB275B" w:rsidP="00EB275B">
      <w:pPr>
        <w:spacing w:after="0" w:line="276" w:lineRule="auto"/>
        <w:ind w:left="0"/>
        <w:rPr>
          <w:rFonts w:asciiTheme="minorHAnsi" w:eastAsia="Calibri" w:hAnsiTheme="minorHAnsi"/>
          <w:color w:val="000000"/>
          <w:lang w:val="en-ZA" w:bidi="ar-SA"/>
        </w:rPr>
      </w:pPr>
      <w:r w:rsidRPr="00EB275B">
        <w:rPr>
          <w:rFonts w:asciiTheme="minorHAnsi" w:eastAsia="Calibri" w:hAnsiTheme="minorHAnsi"/>
          <w:color w:val="000000"/>
          <w:lang w:val="en-GB" w:bidi="ar-SA"/>
        </w:rPr>
        <w:t xml:space="preserve">The second semester begins with the quintessentially modernist poem, T.S. Eliot’s </w:t>
      </w:r>
      <w:r w:rsidRPr="00EB275B">
        <w:rPr>
          <w:rFonts w:asciiTheme="minorHAnsi" w:eastAsia="Calibri" w:hAnsiTheme="minorHAnsi"/>
          <w:i/>
          <w:color w:val="000000"/>
          <w:lang w:val="en-GB" w:bidi="ar-SA"/>
        </w:rPr>
        <w:t>The Waste Land</w:t>
      </w:r>
      <w:r w:rsidRPr="00EB275B">
        <w:rPr>
          <w:rFonts w:asciiTheme="minorHAnsi" w:eastAsia="Calibri" w:hAnsiTheme="minorHAnsi"/>
          <w:color w:val="000000"/>
          <w:lang w:val="en-GB" w:bidi="ar-SA"/>
        </w:rPr>
        <w:t xml:space="preserve">, continues with Virginia Woolf’s most ambitious fictional experiment, the lyrical and evocative novel </w:t>
      </w:r>
      <w:r w:rsidRPr="00EB275B">
        <w:rPr>
          <w:rFonts w:asciiTheme="minorHAnsi" w:eastAsia="Calibri" w:hAnsiTheme="minorHAnsi"/>
          <w:i/>
          <w:color w:val="000000"/>
          <w:lang w:val="en-GB" w:bidi="ar-SA"/>
        </w:rPr>
        <w:t>The Waves</w:t>
      </w:r>
      <w:r w:rsidRPr="00EB275B">
        <w:rPr>
          <w:rFonts w:asciiTheme="minorHAnsi" w:eastAsia="Calibri" w:hAnsiTheme="minorHAnsi"/>
          <w:color w:val="000000"/>
          <w:lang w:val="en-GB" w:bidi="ar-SA"/>
        </w:rPr>
        <w:t xml:space="preserve">, and ends with Mervyn Peake’s eponymous series of weird gothic fantasies, </w:t>
      </w:r>
      <w:proofErr w:type="spellStart"/>
      <w:r w:rsidRPr="00EB275B">
        <w:rPr>
          <w:rFonts w:asciiTheme="minorHAnsi" w:eastAsia="Calibri" w:hAnsiTheme="minorHAnsi"/>
          <w:i/>
          <w:color w:val="000000"/>
          <w:lang w:val="en-GB" w:bidi="ar-SA"/>
        </w:rPr>
        <w:t>Gormenghast</w:t>
      </w:r>
      <w:proofErr w:type="spellEnd"/>
      <w:r w:rsidRPr="00EB275B">
        <w:rPr>
          <w:rFonts w:asciiTheme="minorHAnsi" w:eastAsia="Calibri" w:hAnsiTheme="minorHAnsi"/>
          <w:color w:val="000000"/>
          <w:lang w:val="en-GB" w:bidi="ar-SA"/>
        </w:rPr>
        <w:t xml:space="preserve">, which reflects both his childhood in China’s </w:t>
      </w:r>
      <w:r w:rsidRPr="00EB275B">
        <w:rPr>
          <w:rFonts w:asciiTheme="minorHAnsi" w:eastAsia="Calibri" w:hAnsiTheme="minorHAnsi"/>
          <w:color w:val="auto"/>
          <w:lang w:bidi="ar-SA"/>
        </w:rPr>
        <w:t>Jiangxi province</w:t>
      </w:r>
      <w:r w:rsidRPr="00EB275B">
        <w:rPr>
          <w:rFonts w:asciiTheme="minorHAnsi" w:eastAsia="Calibri" w:hAnsiTheme="minorHAnsi"/>
          <w:color w:val="000000"/>
          <w:lang w:val="en-GB" w:bidi="ar-SA"/>
        </w:rPr>
        <w:t xml:space="preserve"> and his insular retirement to Sark. The fourth term is reserved for the diurnal urban Hibernian odyssey of James Joyce’s </w:t>
      </w:r>
      <w:r w:rsidRPr="00EB275B">
        <w:rPr>
          <w:rFonts w:asciiTheme="minorHAnsi" w:eastAsia="Calibri" w:hAnsiTheme="minorHAnsi"/>
          <w:color w:val="000000"/>
          <w:lang w:val="en-ZA" w:bidi="ar-SA"/>
        </w:rPr>
        <w:t xml:space="preserve">sprawling mock-epic </w:t>
      </w:r>
      <w:r w:rsidRPr="00EB275B">
        <w:rPr>
          <w:rFonts w:asciiTheme="minorHAnsi" w:eastAsia="Calibri" w:hAnsiTheme="minorHAnsi"/>
          <w:i/>
          <w:color w:val="000000"/>
          <w:lang w:val="en-ZA" w:bidi="ar-SA"/>
        </w:rPr>
        <w:t>Ulysses</w:t>
      </w:r>
      <w:r w:rsidRPr="00EB275B">
        <w:rPr>
          <w:rFonts w:asciiTheme="minorHAnsi" w:eastAsia="Calibri" w:hAnsiTheme="minorHAnsi"/>
          <w:color w:val="000000"/>
          <w:lang w:val="en-ZA" w:bidi="ar-SA"/>
        </w:rPr>
        <w:t xml:space="preserve">, both parody of Homer and affirmatory human comedy. </w:t>
      </w:r>
    </w:p>
    <w:p w14:paraId="783B5708" w14:textId="77777777" w:rsidR="00EB275B" w:rsidRPr="00EB275B" w:rsidRDefault="00EB275B" w:rsidP="00EB275B">
      <w:pPr>
        <w:spacing w:after="0" w:line="240" w:lineRule="auto"/>
        <w:ind w:left="0"/>
        <w:rPr>
          <w:rFonts w:asciiTheme="minorHAnsi" w:eastAsia="Calibri" w:hAnsiTheme="minorHAnsi"/>
          <w:color w:val="000000"/>
          <w:lang w:val="en-GB" w:bidi="ar-SA"/>
        </w:rPr>
      </w:pPr>
    </w:p>
    <w:p w14:paraId="1786C39F" w14:textId="77777777" w:rsidR="00EB275B" w:rsidRPr="00EB275B" w:rsidRDefault="00EB275B" w:rsidP="00EB275B">
      <w:pPr>
        <w:spacing w:after="0" w:line="240" w:lineRule="auto"/>
        <w:ind w:left="0"/>
        <w:rPr>
          <w:rFonts w:asciiTheme="minorHAnsi" w:hAnsiTheme="minorHAnsi"/>
          <w:b/>
          <w:color w:val="auto"/>
          <w:lang w:val="en-ZA" w:eastAsia="en-ZA" w:bidi="ar-SA"/>
        </w:rPr>
      </w:pPr>
      <w:r w:rsidRPr="00EB275B">
        <w:rPr>
          <w:rFonts w:asciiTheme="minorHAnsi" w:hAnsiTheme="minorHAnsi"/>
          <w:b/>
          <w:color w:val="auto"/>
          <w:lang w:val="en-GB" w:eastAsia="en-ZA" w:bidi="ar-SA"/>
        </w:rPr>
        <w:t>Semester 1</w:t>
      </w:r>
    </w:p>
    <w:p w14:paraId="280B6C07" w14:textId="77777777" w:rsidR="00EB275B" w:rsidRPr="00EB275B" w:rsidRDefault="00EB275B" w:rsidP="00EB275B">
      <w:pPr>
        <w:spacing w:after="0" w:line="240" w:lineRule="auto"/>
        <w:ind w:left="0"/>
        <w:rPr>
          <w:rFonts w:asciiTheme="minorHAnsi" w:hAnsiTheme="minorHAnsi"/>
          <w:b/>
          <w:color w:val="auto"/>
          <w:lang w:val="en-ZA" w:eastAsia="en-ZA" w:bidi="ar-SA"/>
        </w:rPr>
      </w:pPr>
      <w:r w:rsidRPr="00EB275B">
        <w:rPr>
          <w:rFonts w:asciiTheme="minorHAnsi" w:hAnsiTheme="minorHAnsi"/>
          <w:i/>
          <w:iCs/>
          <w:color w:val="auto"/>
          <w:lang w:val="en-GB" w:eastAsia="en-ZA" w:bidi="ar-SA"/>
        </w:rPr>
        <w:t xml:space="preserve">Under Western Eyes                  </w:t>
      </w:r>
      <w:r w:rsidRPr="00EB275B">
        <w:rPr>
          <w:rFonts w:asciiTheme="minorHAnsi" w:hAnsiTheme="minorHAnsi"/>
          <w:color w:val="auto"/>
          <w:lang w:val="en-GB" w:eastAsia="en-ZA" w:bidi="ar-SA"/>
        </w:rPr>
        <w:t>Joseph Conrad</w:t>
      </w:r>
    </w:p>
    <w:p w14:paraId="593C0409"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i/>
          <w:iCs/>
          <w:color w:val="auto"/>
          <w:lang w:val="en-GB" w:eastAsia="en-ZA" w:bidi="ar-SA"/>
        </w:rPr>
        <w:t xml:space="preserve">A Passage to India                      </w:t>
      </w:r>
      <w:r w:rsidRPr="00EB275B">
        <w:rPr>
          <w:rFonts w:asciiTheme="minorHAnsi" w:hAnsiTheme="minorHAnsi"/>
          <w:color w:val="auto"/>
          <w:lang w:val="en-GB" w:eastAsia="en-ZA" w:bidi="ar-SA"/>
        </w:rPr>
        <w:t>E.M Forster</w:t>
      </w:r>
    </w:p>
    <w:p w14:paraId="6E73AFA6"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i/>
          <w:iCs/>
          <w:color w:val="auto"/>
          <w:lang w:val="en-GB" w:eastAsia="en-ZA" w:bidi="ar-SA"/>
        </w:rPr>
        <w:lastRenderedPageBreak/>
        <w:t xml:space="preserve">Good Morning, Midnight         </w:t>
      </w:r>
      <w:r w:rsidRPr="00EB275B">
        <w:rPr>
          <w:rFonts w:asciiTheme="minorHAnsi" w:hAnsiTheme="minorHAnsi"/>
          <w:color w:val="auto"/>
          <w:lang w:val="en-GB" w:eastAsia="en-ZA" w:bidi="ar-SA"/>
        </w:rPr>
        <w:t>Jean Rhys</w:t>
      </w:r>
    </w:p>
    <w:p w14:paraId="67266019"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color w:val="auto"/>
          <w:lang w:val="en-GB" w:eastAsia="en-ZA" w:bidi="ar-SA"/>
        </w:rPr>
        <w:t>Selected short stories (texts to be provided)</w:t>
      </w:r>
    </w:p>
    <w:p w14:paraId="46419565" w14:textId="77777777" w:rsidR="00EB275B" w:rsidRPr="00EB275B" w:rsidRDefault="00EB275B" w:rsidP="00EB275B">
      <w:pPr>
        <w:spacing w:after="0" w:line="240" w:lineRule="auto"/>
        <w:ind w:left="0"/>
        <w:rPr>
          <w:rFonts w:asciiTheme="minorHAnsi" w:eastAsia="Calibri" w:hAnsiTheme="minorHAnsi"/>
          <w:color w:val="000000"/>
          <w:lang w:val="en-GB" w:bidi="ar-SA"/>
        </w:rPr>
      </w:pPr>
    </w:p>
    <w:p w14:paraId="59F22E15" w14:textId="77777777" w:rsidR="00EB275B" w:rsidRDefault="00EB275B" w:rsidP="00EB275B">
      <w:pPr>
        <w:spacing w:after="0" w:line="240" w:lineRule="auto"/>
        <w:ind w:left="0"/>
        <w:rPr>
          <w:rFonts w:asciiTheme="minorHAnsi" w:eastAsia="Calibri" w:hAnsiTheme="minorHAnsi"/>
          <w:b/>
          <w:color w:val="000000"/>
          <w:lang w:val="en-GB" w:bidi="ar-SA"/>
        </w:rPr>
      </w:pPr>
    </w:p>
    <w:p w14:paraId="5D0D1643" w14:textId="597433C0" w:rsidR="00EB275B" w:rsidRPr="00EB275B" w:rsidRDefault="00EB275B" w:rsidP="00EB275B">
      <w:pPr>
        <w:spacing w:after="0" w:line="240" w:lineRule="auto"/>
        <w:ind w:left="0"/>
        <w:rPr>
          <w:rFonts w:asciiTheme="minorHAnsi" w:eastAsia="Calibri" w:hAnsiTheme="minorHAnsi"/>
          <w:b/>
          <w:color w:val="000000"/>
          <w:lang w:val="en-GB" w:bidi="ar-SA"/>
        </w:rPr>
      </w:pPr>
      <w:r w:rsidRPr="00EB275B">
        <w:rPr>
          <w:rFonts w:asciiTheme="minorHAnsi" w:eastAsia="Calibri" w:hAnsiTheme="minorHAnsi"/>
          <w:b/>
          <w:color w:val="000000"/>
          <w:lang w:val="en-GB" w:bidi="ar-SA"/>
        </w:rPr>
        <w:t>Semester 2</w:t>
      </w:r>
    </w:p>
    <w:p w14:paraId="5A1BE89F" w14:textId="77777777" w:rsidR="00EB275B" w:rsidRPr="00EB275B" w:rsidRDefault="00EB275B" w:rsidP="00EB275B">
      <w:pPr>
        <w:spacing w:after="0" w:line="240" w:lineRule="auto"/>
        <w:ind w:left="0"/>
        <w:rPr>
          <w:rFonts w:asciiTheme="minorHAnsi" w:eastAsia="Calibri" w:hAnsiTheme="minorHAnsi"/>
          <w:color w:val="000000"/>
          <w:lang w:val="en-GB" w:bidi="ar-SA"/>
        </w:rPr>
      </w:pPr>
      <w:r w:rsidRPr="00EB275B">
        <w:rPr>
          <w:rFonts w:asciiTheme="minorHAnsi" w:eastAsia="Calibri" w:hAnsiTheme="minorHAnsi"/>
          <w:color w:val="000000"/>
          <w:lang w:val="en-GB" w:bidi="ar-SA"/>
        </w:rPr>
        <w:t xml:space="preserve">TS Eliot, </w:t>
      </w:r>
      <w:r w:rsidRPr="00EB275B">
        <w:rPr>
          <w:rFonts w:asciiTheme="minorHAnsi" w:eastAsia="Calibri" w:hAnsiTheme="minorHAnsi"/>
          <w:i/>
          <w:color w:val="000000"/>
          <w:lang w:val="en-GB" w:bidi="ar-SA"/>
        </w:rPr>
        <w:t>The Waste Land</w:t>
      </w:r>
      <w:r w:rsidRPr="00EB275B">
        <w:rPr>
          <w:rFonts w:asciiTheme="minorHAnsi" w:eastAsia="Calibri" w:hAnsiTheme="minorHAnsi"/>
          <w:color w:val="000000"/>
          <w:lang w:val="en-GB" w:bidi="ar-SA"/>
        </w:rPr>
        <w:br/>
        <w:t xml:space="preserve">Virginia Woolf, </w:t>
      </w:r>
      <w:r w:rsidRPr="00EB275B">
        <w:rPr>
          <w:rFonts w:asciiTheme="minorHAnsi" w:eastAsia="Calibri" w:hAnsiTheme="minorHAnsi"/>
          <w:i/>
          <w:color w:val="000000"/>
          <w:lang w:val="en-GB" w:bidi="ar-SA"/>
        </w:rPr>
        <w:t>The Waves</w:t>
      </w:r>
      <w:r w:rsidRPr="00EB275B">
        <w:rPr>
          <w:rFonts w:asciiTheme="minorHAnsi" w:eastAsia="Calibri" w:hAnsiTheme="minorHAnsi"/>
          <w:color w:val="000000"/>
          <w:lang w:val="en-GB" w:bidi="ar-SA"/>
        </w:rPr>
        <w:t xml:space="preserve"> </w:t>
      </w:r>
      <w:r w:rsidRPr="00EB275B">
        <w:rPr>
          <w:rFonts w:asciiTheme="minorHAnsi" w:eastAsia="Calibri" w:hAnsiTheme="minorHAnsi"/>
          <w:color w:val="000000"/>
          <w:lang w:val="en-GB" w:bidi="ar-SA"/>
        </w:rPr>
        <w:br/>
        <w:t xml:space="preserve">Mervyn Peake, </w:t>
      </w:r>
      <w:proofErr w:type="spellStart"/>
      <w:r w:rsidRPr="00EB275B">
        <w:rPr>
          <w:rFonts w:asciiTheme="minorHAnsi" w:eastAsia="Calibri" w:hAnsiTheme="minorHAnsi"/>
          <w:i/>
          <w:color w:val="000000"/>
          <w:lang w:val="en-GB" w:bidi="ar-SA"/>
        </w:rPr>
        <w:t>Gormenghast</w:t>
      </w:r>
      <w:proofErr w:type="spellEnd"/>
      <w:r w:rsidRPr="00EB275B">
        <w:rPr>
          <w:rFonts w:asciiTheme="minorHAnsi" w:eastAsia="Calibri" w:hAnsiTheme="minorHAnsi"/>
          <w:color w:val="000000"/>
          <w:lang w:val="en-GB" w:bidi="ar-SA"/>
        </w:rPr>
        <w:t xml:space="preserve"> </w:t>
      </w:r>
    </w:p>
    <w:p w14:paraId="7BB80542" w14:textId="77777777" w:rsidR="00EB275B" w:rsidRPr="00EB275B" w:rsidRDefault="00EB275B" w:rsidP="00EB275B">
      <w:pPr>
        <w:spacing w:after="0" w:line="240" w:lineRule="auto"/>
        <w:ind w:left="0"/>
        <w:rPr>
          <w:rFonts w:asciiTheme="minorHAnsi" w:eastAsia="Calibri" w:hAnsiTheme="minorHAnsi"/>
          <w:color w:val="000000"/>
          <w:lang w:val="en-GB" w:bidi="ar-SA"/>
        </w:rPr>
      </w:pPr>
      <w:r w:rsidRPr="00EB275B">
        <w:rPr>
          <w:rFonts w:asciiTheme="minorHAnsi" w:eastAsia="Calibri" w:hAnsiTheme="minorHAnsi"/>
          <w:color w:val="000000"/>
          <w:lang w:val="en-GB" w:bidi="ar-SA"/>
        </w:rPr>
        <w:t xml:space="preserve">James Joyce, </w:t>
      </w:r>
      <w:r w:rsidRPr="00EB275B">
        <w:rPr>
          <w:rFonts w:asciiTheme="minorHAnsi" w:eastAsia="Calibri" w:hAnsiTheme="minorHAnsi"/>
          <w:i/>
          <w:color w:val="000000"/>
          <w:lang w:val="en-GB" w:bidi="ar-SA"/>
        </w:rPr>
        <w:t xml:space="preserve">Ulysses </w:t>
      </w:r>
      <w:r w:rsidRPr="00EB275B">
        <w:rPr>
          <w:rFonts w:asciiTheme="minorHAnsi" w:eastAsia="Calibri" w:hAnsiTheme="minorHAnsi"/>
          <w:color w:val="000000"/>
          <w:lang w:val="en-GB" w:bidi="ar-SA"/>
        </w:rPr>
        <w:br/>
      </w:r>
    </w:p>
    <w:p w14:paraId="4FE3B1DB" w14:textId="620B896E" w:rsidR="00EB275B" w:rsidRPr="00EB275B" w:rsidRDefault="00EB275B" w:rsidP="00EB275B">
      <w:pPr>
        <w:spacing w:after="0" w:line="276" w:lineRule="auto"/>
        <w:ind w:left="0"/>
        <w:rPr>
          <w:rFonts w:asciiTheme="minorHAnsi" w:hAnsiTheme="minorHAnsi"/>
          <w:b/>
          <w:color w:val="000000"/>
        </w:rPr>
      </w:pPr>
      <w:r w:rsidRPr="00EB275B">
        <w:rPr>
          <w:rFonts w:asciiTheme="minorHAnsi" w:hAnsiTheme="minorHAnsi"/>
          <w:b/>
          <w:color w:val="000000"/>
        </w:rPr>
        <w:t xml:space="preserve">Paper 5: Africa in the World (Coordinator: </w:t>
      </w:r>
      <w:r w:rsidRPr="00306B60">
        <w:rPr>
          <w:rFonts w:asciiTheme="minorHAnsi" w:hAnsiTheme="minorHAnsi"/>
          <w:b/>
          <w:color w:val="000000"/>
        </w:rPr>
        <w:t>Sam Naidu</w:t>
      </w:r>
      <w:r w:rsidR="00306B60">
        <w:rPr>
          <w:rFonts w:asciiTheme="minorHAnsi" w:hAnsiTheme="minorHAnsi"/>
          <w:b/>
          <w:color w:val="000000"/>
        </w:rPr>
        <w:t xml:space="preserve">/Lynda </w:t>
      </w:r>
      <w:proofErr w:type="spellStart"/>
      <w:r w:rsidR="00306B60">
        <w:rPr>
          <w:rFonts w:asciiTheme="minorHAnsi" w:hAnsiTheme="minorHAnsi"/>
          <w:b/>
          <w:color w:val="000000"/>
        </w:rPr>
        <w:t>Gichanda</w:t>
      </w:r>
      <w:proofErr w:type="spellEnd"/>
      <w:r w:rsidR="00306B60">
        <w:rPr>
          <w:rFonts w:asciiTheme="minorHAnsi" w:hAnsiTheme="minorHAnsi"/>
          <w:b/>
          <w:color w:val="000000"/>
        </w:rPr>
        <w:t xml:space="preserve"> Spencer</w:t>
      </w:r>
      <w:r w:rsidRPr="00EB275B">
        <w:rPr>
          <w:rFonts w:asciiTheme="minorHAnsi" w:hAnsiTheme="minorHAnsi"/>
          <w:b/>
          <w:color w:val="000000"/>
        </w:rPr>
        <w:t>)</w:t>
      </w:r>
    </w:p>
    <w:p w14:paraId="6D2B056F" w14:textId="77777777" w:rsidR="00EB275B" w:rsidRPr="00EB275B" w:rsidRDefault="00EB275B" w:rsidP="00EB275B">
      <w:pPr>
        <w:spacing w:after="120"/>
        <w:ind w:left="0"/>
        <w:rPr>
          <w:rFonts w:asciiTheme="minorHAnsi" w:hAnsiTheme="minorHAnsi"/>
          <w:color w:val="000000"/>
        </w:rPr>
      </w:pPr>
      <w:r w:rsidRPr="00EB275B">
        <w:rPr>
          <w:rFonts w:asciiTheme="minorHAnsi" w:hAnsiTheme="minorHAnsi"/>
          <w:color w:val="000000"/>
        </w:rPr>
        <w:t xml:space="preserve">(Sam Naidu, </w:t>
      </w:r>
      <w:proofErr w:type="spellStart"/>
      <w:r w:rsidRPr="00EB275B">
        <w:rPr>
          <w:rFonts w:asciiTheme="minorHAnsi" w:hAnsiTheme="minorHAnsi"/>
          <w:color w:val="000000"/>
        </w:rPr>
        <w:t>Thando</w:t>
      </w:r>
      <w:proofErr w:type="spellEnd"/>
      <w:r w:rsidRPr="00EB275B">
        <w:rPr>
          <w:rFonts w:asciiTheme="minorHAnsi" w:hAnsiTheme="minorHAnsi"/>
          <w:color w:val="000000"/>
        </w:rPr>
        <w:t xml:space="preserve"> </w:t>
      </w:r>
      <w:proofErr w:type="spellStart"/>
      <w:r w:rsidRPr="00EB275B">
        <w:rPr>
          <w:rFonts w:asciiTheme="minorHAnsi" w:hAnsiTheme="minorHAnsi"/>
          <w:color w:val="000000"/>
        </w:rPr>
        <w:t>Njovane</w:t>
      </w:r>
      <w:proofErr w:type="spellEnd"/>
      <w:r w:rsidRPr="00EB275B">
        <w:rPr>
          <w:rFonts w:asciiTheme="minorHAnsi" w:hAnsiTheme="minorHAnsi"/>
          <w:color w:val="000000"/>
        </w:rPr>
        <w:t>, Deborah Seddon, Lynda Spencer)</w:t>
      </w:r>
    </w:p>
    <w:p w14:paraId="267C5C3A" w14:textId="77777777" w:rsidR="00EB275B" w:rsidRPr="00EB275B" w:rsidRDefault="00EB275B" w:rsidP="00EB275B">
      <w:pPr>
        <w:pStyle w:val="PlainText"/>
        <w:spacing w:after="120"/>
        <w:rPr>
          <w:rFonts w:asciiTheme="minorHAnsi" w:hAnsiTheme="minorHAnsi"/>
          <w:b/>
          <w:sz w:val="20"/>
          <w:szCs w:val="20"/>
          <w:lang w:val="en-US"/>
        </w:rPr>
      </w:pPr>
      <w:r w:rsidRPr="00EB275B">
        <w:rPr>
          <w:rFonts w:asciiTheme="minorHAnsi" w:hAnsiTheme="minorHAnsi"/>
          <w:b/>
          <w:i/>
          <w:sz w:val="20"/>
          <w:szCs w:val="20"/>
        </w:rPr>
        <w:t xml:space="preserve">Term 1: </w:t>
      </w:r>
      <w:r w:rsidRPr="00EB275B">
        <w:rPr>
          <w:rFonts w:asciiTheme="minorHAnsi" w:hAnsiTheme="minorHAnsi"/>
          <w:b/>
          <w:i/>
          <w:sz w:val="20"/>
          <w:szCs w:val="20"/>
          <w:lang w:val="en-US"/>
        </w:rPr>
        <w:t>21st Century African Diasporas</w:t>
      </w:r>
      <w:r w:rsidRPr="00EB275B">
        <w:rPr>
          <w:rFonts w:asciiTheme="minorHAnsi" w:hAnsiTheme="minorHAnsi"/>
          <w:b/>
          <w:sz w:val="20"/>
          <w:szCs w:val="20"/>
          <w:lang w:val="en-US"/>
        </w:rPr>
        <w:t xml:space="preserve"> (SN)</w:t>
      </w:r>
    </w:p>
    <w:p w14:paraId="0BEADBF0" w14:textId="77777777" w:rsidR="00EB275B" w:rsidRPr="00EB275B" w:rsidRDefault="00EB275B" w:rsidP="00EB275B">
      <w:pPr>
        <w:pStyle w:val="PlainText"/>
        <w:spacing w:after="120"/>
        <w:rPr>
          <w:rFonts w:asciiTheme="minorHAnsi" w:hAnsiTheme="minorHAnsi"/>
          <w:b/>
          <w:sz w:val="20"/>
          <w:szCs w:val="20"/>
          <w:lang w:val="en-US"/>
        </w:rPr>
      </w:pPr>
      <w:r w:rsidRPr="00EB275B">
        <w:rPr>
          <w:rFonts w:asciiTheme="minorHAnsi" w:hAnsiTheme="minorHAnsi"/>
          <w:color w:val="000000"/>
          <w:sz w:val="20"/>
          <w:szCs w:val="20"/>
          <w:lang w:val="en-US"/>
        </w:rPr>
        <w:t xml:space="preserve">This component of the paper will focus on literature which represents contemporary African diasporic experiences.  Of particular interest are the different modes of representation, the relationship between Africa/Africans and the world (the diasporic homes), and the impact of increasing transnationalism or </w:t>
      </w:r>
      <w:proofErr w:type="spellStart"/>
      <w:r w:rsidRPr="00EB275B">
        <w:rPr>
          <w:rFonts w:asciiTheme="minorHAnsi" w:hAnsiTheme="minorHAnsi"/>
          <w:color w:val="000000"/>
          <w:sz w:val="20"/>
          <w:szCs w:val="20"/>
          <w:lang w:val="en-US"/>
        </w:rPr>
        <w:t>globalisation</w:t>
      </w:r>
      <w:proofErr w:type="spellEnd"/>
      <w:r w:rsidRPr="00EB275B">
        <w:rPr>
          <w:rFonts w:asciiTheme="minorHAnsi" w:hAnsiTheme="minorHAnsi"/>
          <w:color w:val="000000"/>
          <w:sz w:val="20"/>
          <w:szCs w:val="20"/>
          <w:lang w:val="en-US"/>
        </w:rPr>
        <w:t xml:space="preserve"> on so-called African identities and cultures. To begin we will look at Jonny Steinberg’s </w:t>
      </w:r>
      <w:r w:rsidRPr="00EB275B">
        <w:rPr>
          <w:rFonts w:asciiTheme="minorHAnsi" w:hAnsiTheme="minorHAnsi"/>
          <w:i/>
          <w:color w:val="000000"/>
          <w:sz w:val="20"/>
          <w:szCs w:val="20"/>
          <w:lang w:val="en-US"/>
        </w:rPr>
        <w:t>Little Liberia: An African Odyssey in New York</w:t>
      </w:r>
      <w:r w:rsidRPr="00EB275B">
        <w:rPr>
          <w:rFonts w:asciiTheme="minorHAnsi" w:hAnsiTheme="minorHAnsi"/>
          <w:color w:val="000000"/>
          <w:sz w:val="20"/>
          <w:szCs w:val="20"/>
          <w:lang w:val="en-US"/>
        </w:rPr>
        <w:t xml:space="preserve">. This text, a hybrid of history, reportage and personal biographies, describes the Liberian diasporic community which exists in the Park Hill </w:t>
      </w:r>
      <w:proofErr w:type="spellStart"/>
      <w:r w:rsidRPr="00EB275B">
        <w:rPr>
          <w:rFonts w:asciiTheme="minorHAnsi" w:hAnsiTheme="minorHAnsi"/>
          <w:color w:val="000000"/>
          <w:sz w:val="20"/>
          <w:szCs w:val="20"/>
          <w:lang w:val="en-US"/>
        </w:rPr>
        <w:t>neighbourhood</w:t>
      </w:r>
      <w:proofErr w:type="spellEnd"/>
      <w:r w:rsidRPr="00EB275B">
        <w:rPr>
          <w:rFonts w:asciiTheme="minorHAnsi" w:hAnsiTheme="minorHAnsi"/>
          <w:color w:val="000000"/>
          <w:sz w:val="20"/>
          <w:szCs w:val="20"/>
          <w:lang w:val="en-US"/>
        </w:rPr>
        <w:t xml:space="preserve"> of Staten Island, New York. Steinberg’s multi-faceted story is a poignant comment on war-torn Liberia, the migrants who are forced to flee its brutal civil war, and the troubled relationship between America and West Africa. We then move onto Chimamanda Ngozi </w:t>
      </w:r>
      <w:proofErr w:type="spellStart"/>
      <w:r w:rsidRPr="00EB275B">
        <w:rPr>
          <w:rFonts w:asciiTheme="minorHAnsi" w:hAnsiTheme="minorHAnsi"/>
          <w:color w:val="000000"/>
          <w:sz w:val="20"/>
          <w:szCs w:val="20"/>
          <w:lang w:val="en-US"/>
        </w:rPr>
        <w:t>Adichie’s</w:t>
      </w:r>
      <w:proofErr w:type="spellEnd"/>
      <w:r w:rsidRPr="00EB275B">
        <w:rPr>
          <w:rFonts w:asciiTheme="minorHAnsi" w:hAnsiTheme="minorHAnsi"/>
          <w:color w:val="000000"/>
          <w:sz w:val="20"/>
          <w:szCs w:val="20"/>
          <w:lang w:val="en-US"/>
        </w:rPr>
        <w:t xml:space="preserve"> latest novel, </w:t>
      </w:r>
      <w:proofErr w:type="spellStart"/>
      <w:r w:rsidRPr="00EB275B">
        <w:rPr>
          <w:rFonts w:asciiTheme="minorHAnsi" w:hAnsiTheme="minorHAnsi"/>
          <w:i/>
          <w:color w:val="000000"/>
          <w:sz w:val="20"/>
          <w:szCs w:val="20"/>
          <w:lang w:val="en-US"/>
        </w:rPr>
        <w:t>Americanah</w:t>
      </w:r>
      <w:proofErr w:type="spellEnd"/>
      <w:r w:rsidRPr="00EB275B">
        <w:rPr>
          <w:rFonts w:asciiTheme="minorHAnsi" w:hAnsiTheme="minorHAnsi"/>
          <w:color w:val="000000"/>
          <w:sz w:val="20"/>
          <w:szCs w:val="20"/>
          <w:lang w:val="en-US"/>
        </w:rPr>
        <w:t xml:space="preserve">, which is a humorous, transnational, intergenerational epic tale about the experiences of Nigerian immigrants in America and the UK, and the exigencies of their return to the homeland. In addition to reading and discussing the prescribed texts, you will be expected to </w:t>
      </w:r>
      <w:proofErr w:type="spellStart"/>
      <w:r w:rsidRPr="00EB275B">
        <w:rPr>
          <w:rFonts w:asciiTheme="minorHAnsi" w:hAnsiTheme="minorHAnsi"/>
          <w:color w:val="000000"/>
          <w:sz w:val="20"/>
          <w:szCs w:val="20"/>
          <w:lang w:val="en-US"/>
        </w:rPr>
        <w:t>familiarise</w:t>
      </w:r>
      <w:proofErr w:type="spellEnd"/>
      <w:r w:rsidRPr="00EB275B">
        <w:rPr>
          <w:rFonts w:asciiTheme="minorHAnsi" w:hAnsiTheme="minorHAnsi"/>
          <w:color w:val="000000"/>
          <w:sz w:val="20"/>
          <w:szCs w:val="20"/>
          <w:lang w:val="en-US"/>
        </w:rPr>
        <w:t xml:space="preserve"> yourself with relevant theories and present research papers in seminars.</w:t>
      </w:r>
    </w:p>
    <w:p w14:paraId="4C0448E0" w14:textId="77777777" w:rsidR="00EB275B" w:rsidRPr="00EB275B" w:rsidRDefault="00EB275B" w:rsidP="00EB275B">
      <w:pPr>
        <w:pStyle w:val="PlainText"/>
        <w:rPr>
          <w:rFonts w:asciiTheme="minorHAnsi" w:hAnsiTheme="minorHAnsi"/>
          <w:color w:val="000000"/>
          <w:sz w:val="20"/>
          <w:szCs w:val="20"/>
          <w:lang w:val="en-US"/>
        </w:rPr>
      </w:pPr>
    </w:p>
    <w:p w14:paraId="5B6C862D" w14:textId="77777777" w:rsidR="00EB275B" w:rsidRPr="00EB275B" w:rsidRDefault="00EB275B" w:rsidP="00EB275B">
      <w:pPr>
        <w:pStyle w:val="PlainText"/>
        <w:rPr>
          <w:rFonts w:asciiTheme="minorHAnsi" w:hAnsiTheme="minorHAnsi"/>
          <w:b/>
          <w:color w:val="000000"/>
          <w:sz w:val="20"/>
          <w:szCs w:val="20"/>
          <w:lang w:val="en-US"/>
        </w:rPr>
      </w:pPr>
      <w:r w:rsidRPr="00EB275B">
        <w:rPr>
          <w:rFonts w:asciiTheme="minorHAnsi" w:hAnsiTheme="minorHAnsi"/>
          <w:b/>
          <w:color w:val="000000"/>
          <w:sz w:val="20"/>
          <w:szCs w:val="20"/>
          <w:lang w:val="en-US"/>
        </w:rPr>
        <w:t>Primary Texts</w:t>
      </w:r>
    </w:p>
    <w:p w14:paraId="6D644D27" w14:textId="77777777" w:rsidR="00EB275B" w:rsidRPr="00EB275B" w:rsidRDefault="00EB275B" w:rsidP="00EB275B">
      <w:pPr>
        <w:pStyle w:val="PlainText"/>
        <w:rPr>
          <w:rFonts w:asciiTheme="minorHAnsi" w:hAnsiTheme="minorHAnsi"/>
          <w:color w:val="000000"/>
          <w:sz w:val="20"/>
          <w:szCs w:val="20"/>
          <w:lang w:val="en-US"/>
        </w:rPr>
      </w:pPr>
      <w:r w:rsidRPr="00EB275B">
        <w:rPr>
          <w:rFonts w:asciiTheme="minorHAnsi" w:hAnsiTheme="minorHAnsi"/>
          <w:color w:val="000000"/>
          <w:sz w:val="20"/>
          <w:szCs w:val="20"/>
          <w:lang w:val="en-US"/>
        </w:rPr>
        <w:t xml:space="preserve">Jonny Steinberg, </w:t>
      </w:r>
      <w:r w:rsidRPr="00EB275B">
        <w:rPr>
          <w:rFonts w:asciiTheme="minorHAnsi" w:hAnsiTheme="minorHAnsi"/>
          <w:i/>
          <w:color w:val="000000"/>
          <w:sz w:val="20"/>
          <w:szCs w:val="20"/>
          <w:lang w:val="en-US"/>
        </w:rPr>
        <w:t>Little Liberia: An African Odyssey in New York</w:t>
      </w:r>
      <w:r w:rsidRPr="00EB275B">
        <w:rPr>
          <w:rFonts w:asciiTheme="minorHAnsi" w:hAnsiTheme="minorHAnsi"/>
          <w:color w:val="000000"/>
          <w:sz w:val="20"/>
          <w:szCs w:val="20"/>
          <w:lang w:val="en-US"/>
        </w:rPr>
        <w:t xml:space="preserve"> </w:t>
      </w:r>
    </w:p>
    <w:p w14:paraId="3BF0C515" w14:textId="77777777" w:rsidR="00EB275B" w:rsidRPr="00EB275B" w:rsidRDefault="00EB275B" w:rsidP="00EB275B">
      <w:pPr>
        <w:pStyle w:val="PlainText"/>
        <w:rPr>
          <w:rFonts w:asciiTheme="minorHAnsi" w:hAnsiTheme="minorHAnsi"/>
          <w:color w:val="000000"/>
          <w:sz w:val="20"/>
          <w:szCs w:val="20"/>
        </w:rPr>
      </w:pPr>
      <w:proofErr w:type="spellStart"/>
      <w:r w:rsidRPr="00EB275B">
        <w:rPr>
          <w:rFonts w:asciiTheme="minorHAnsi" w:hAnsiTheme="minorHAnsi"/>
          <w:color w:val="000000"/>
          <w:sz w:val="20"/>
          <w:szCs w:val="20"/>
          <w:lang w:val="en-US"/>
        </w:rPr>
        <w:t>Chimamanda</w:t>
      </w:r>
      <w:proofErr w:type="spellEnd"/>
      <w:r w:rsidRPr="00EB275B">
        <w:rPr>
          <w:rFonts w:asciiTheme="minorHAnsi" w:hAnsiTheme="minorHAnsi"/>
          <w:color w:val="000000"/>
          <w:sz w:val="20"/>
          <w:szCs w:val="20"/>
          <w:lang w:val="en-US"/>
        </w:rPr>
        <w:t xml:space="preserve"> </w:t>
      </w:r>
      <w:proofErr w:type="spellStart"/>
      <w:r w:rsidRPr="00EB275B">
        <w:rPr>
          <w:rFonts w:asciiTheme="minorHAnsi" w:hAnsiTheme="minorHAnsi"/>
          <w:color w:val="000000"/>
          <w:sz w:val="20"/>
          <w:szCs w:val="20"/>
          <w:lang w:val="en-US"/>
        </w:rPr>
        <w:t>Ngozi</w:t>
      </w:r>
      <w:proofErr w:type="spellEnd"/>
      <w:r w:rsidRPr="00EB275B">
        <w:rPr>
          <w:rFonts w:asciiTheme="minorHAnsi" w:hAnsiTheme="minorHAnsi"/>
          <w:color w:val="000000"/>
          <w:sz w:val="20"/>
          <w:szCs w:val="20"/>
          <w:lang w:val="en-US"/>
        </w:rPr>
        <w:t xml:space="preserve"> </w:t>
      </w:r>
      <w:proofErr w:type="spellStart"/>
      <w:r w:rsidRPr="00EB275B">
        <w:rPr>
          <w:rFonts w:asciiTheme="minorHAnsi" w:hAnsiTheme="minorHAnsi"/>
          <w:color w:val="000000"/>
          <w:sz w:val="20"/>
          <w:szCs w:val="20"/>
          <w:lang w:val="en-US"/>
        </w:rPr>
        <w:t>Adichie</w:t>
      </w:r>
      <w:proofErr w:type="spellEnd"/>
      <w:r w:rsidRPr="00EB275B">
        <w:rPr>
          <w:rFonts w:asciiTheme="minorHAnsi" w:hAnsiTheme="minorHAnsi"/>
          <w:color w:val="000000"/>
          <w:sz w:val="20"/>
          <w:szCs w:val="20"/>
          <w:lang w:val="en-US"/>
        </w:rPr>
        <w:t xml:space="preserve">, </w:t>
      </w:r>
      <w:proofErr w:type="spellStart"/>
      <w:r w:rsidRPr="00EB275B">
        <w:rPr>
          <w:rFonts w:asciiTheme="minorHAnsi" w:hAnsiTheme="minorHAnsi"/>
          <w:i/>
          <w:color w:val="000000"/>
          <w:sz w:val="20"/>
          <w:szCs w:val="20"/>
          <w:lang w:val="en-US"/>
        </w:rPr>
        <w:t>Americanah</w:t>
      </w:r>
      <w:proofErr w:type="spellEnd"/>
      <w:r w:rsidRPr="00EB275B">
        <w:rPr>
          <w:rFonts w:asciiTheme="minorHAnsi" w:hAnsiTheme="minorHAnsi"/>
          <w:color w:val="000000"/>
          <w:sz w:val="20"/>
          <w:szCs w:val="20"/>
          <w:lang w:val="en-US"/>
        </w:rPr>
        <w:t xml:space="preserve"> </w:t>
      </w:r>
      <w:r w:rsidRPr="00EB275B">
        <w:rPr>
          <w:rFonts w:asciiTheme="minorHAnsi" w:hAnsiTheme="minorHAnsi"/>
          <w:color w:val="000000"/>
          <w:sz w:val="20"/>
          <w:szCs w:val="20"/>
        </w:rPr>
        <w:t xml:space="preserve"> </w:t>
      </w:r>
    </w:p>
    <w:p w14:paraId="1EC59078" w14:textId="77777777" w:rsidR="00EB275B" w:rsidRPr="00EB275B" w:rsidRDefault="00EB275B" w:rsidP="00EB275B">
      <w:pPr>
        <w:pStyle w:val="PlainText"/>
        <w:rPr>
          <w:rFonts w:asciiTheme="minorHAnsi" w:hAnsiTheme="minorHAnsi"/>
          <w:i/>
          <w:color w:val="000000"/>
          <w:sz w:val="20"/>
          <w:szCs w:val="20"/>
        </w:rPr>
      </w:pPr>
    </w:p>
    <w:p w14:paraId="1C441D45" w14:textId="77777777" w:rsidR="00EB275B" w:rsidRPr="00EB275B" w:rsidRDefault="00EB275B" w:rsidP="00EB275B">
      <w:pPr>
        <w:pStyle w:val="Normal1"/>
        <w:spacing w:line="240" w:lineRule="auto"/>
        <w:rPr>
          <w:rFonts w:asciiTheme="minorHAnsi" w:hAnsiTheme="minorHAnsi" w:cs="Times New Roman"/>
          <w:sz w:val="20"/>
          <w:szCs w:val="20"/>
          <w:lang w:val="en-US"/>
        </w:rPr>
      </w:pPr>
      <w:r w:rsidRPr="00EB275B">
        <w:rPr>
          <w:rFonts w:asciiTheme="minorHAnsi" w:hAnsiTheme="minorHAnsi"/>
          <w:b/>
          <w:i/>
          <w:color w:val="000000"/>
          <w:sz w:val="20"/>
          <w:szCs w:val="20"/>
          <w:lang w:val="en-ZA"/>
        </w:rPr>
        <w:t xml:space="preserve">Term 2: </w:t>
      </w:r>
      <w:r w:rsidRPr="00EB275B">
        <w:rPr>
          <w:rFonts w:asciiTheme="minorHAnsi" w:hAnsiTheme="minorHAnsi" w:cs="Times New Roman"/>
          <w:b/>
          <w:i/>
          <w:sz w:val="20"/>
          <w:szCs w:val="20"/>
        </w:rPr>
        <w:t xml:space="preserve">The Contemporary African Novel </w:t>
      </w:r>
      <w:r w:rsidRPr="00EB275B">
        <w:rPr>
          <w:rFonts w:asciiTheme="minorHAnsi" w:hAnsiTheme="minorHAnsi" w:cs="Times New Roman"/>
          <w:b/>
          <w:sz w:val="20"/>
          <w:szCs w:val="20"/>
        </w:rPr>
        <w:t>(TN)</w:t>
      </w:r>
    </w:p>
    <w:p w14:paraId="7C239317" w14:textId="77777777" w:rsidR="00EB275B" w:rsidRPr="00EB275B" w:rsidRDefault="00EB275B" w:rsidP="00EB275B">
      <w:pPr>
        <w:pStyle w:val="Normal1"/>
        <w:spacing w:line="240" w:lineRule="auto"/>
        <w:contextualSpacing w:val="0"/>
        <w:rPr>
          <w:rFonts w:asciiTheme="minorHAnsi" w:hAnsiTheme="minorHAnsi" w:cs="Times New Roman"/>
          <w:sz w:val="20"/>
          <w:szCs w:val="20"/>
        </w:rPr>
      </w:pPr>
      <w:r w:rsidRPr="00EB275B">
        <w:rPr>
          <w:rFonts w:asciiTheme="minorHAnsi" w:hAnsiTheme="minorHAnsi" w:cs="Times New Roman"/>
          <w:sz w:val="20"/>
          <w:szCs w:val="20"/>
        </w:rPr>
        <w:t xml:space="preserve">In this component of the paper, we examine a variety of contemporary African novels in relation to issues of form. While the African novel has tended to be </w:t>
      </w:r>
      <w:proofErr w:type="spellStart"/>
      <w:r w:rsidRPr="00EB275B">
        <w:rPr>
          <w:rFonts w:asciiTheme="minorHAnsi" w:hAnsiTheme="minorHAnsi" w:cs="Times New Roman"/>
          <w:sz w:val="20"/>
          <w:szCs w:val="20"/>
        </w:rPr>
        <w:t>predominently</w:t>
      </w:r>
      <w:proofErr w:type="spellEnd"/>
      <w:r w:rsidRPr="00EB275B">
        <w:rPr>
          <w:rFonts w:asciiTheme="minorHAnsi" w:hAnsiTheme="minorHAnsi" w:cs="Times New Roman"/>
          <w:sz w:val="20"/>
          <w:szCs w:val="20"/>
        </w:rPr>
        <w:t xml:space="preserve"> realist, however, recent novels have taken a more experimental approach, ranging from variations on the epic tradition to meditations on a postapocalyptic Africa. As a result, this module traces the trajectory of these experimental forms in relation to their intertexts and the traditions in which each of the selected novels is steeped. We begin by reading Peter Kimani’s </w:t>
      </w:r>
      <w:r w:rsidRPr="00EB275B">
        <w:rPr>
          <w:rFonts w:asciiTheme="minorHAnsi" w:hAnsiTheme="minorHAnsi" w:cs="Times New Roman"/>
          <w:i/>
          <w:sz w:val="20"/>
          <w:szCs w:val="20"/>
        </w:rPr>
        <w:t xml:space="preserve">Dance of the </w:t>
      </w:r>
      <w:proofErr w:type="spellStart"/>
      <w:r w:rsidRPr="00EB275B">
        <w:rPr>
          <w:rFonts w:asciiTheme="minorHAnsi" w:hAnsiTheme="minorHAnsi" w:cs="Times New Roman"/>
          <w:i/>
          <w:sz w:val="20"/>
          <w:szCs w:val="20"/>
        </w:rPr>
        <w:t>Jakaranda</w:t>
      </w:r>
      <w:proofErr w:type="spellEnd"/>
      <w:r w:rsidRPr="00EB275B">
        <w:rPr>
          <w:rFonts w:asciiTheme="minorHAnsi" w:hAnsiTheme="minorHAnsi" w:cs="Times New Roman"/>
          <w:i/>
          <w:sz w:val="20"/>
          <w:szCs w:val="20"/>
        </w:rPr>
        <w:t xml:space="preserve"> </w:t>
      </w:r>
      <w:r w:rsidRPr="00EB275B">
        <w:rPr>
          <w:rFonts w:asciiTheme="minorHAnsi" w:hAnsiTheme="minorHAnsi" w:cs="Times New Roman"/>
          <w:sz w:val="20"/>
          <w:szCs w:val="20"/>
        </w:rPr>
        <w:t xml:space="preserve">as a historical novel which not only gestures towards its colonial predecessor, Joseph Conrad’s </w:t>
      </w:r>
      <w:r w:rsidRPr="00EB275B">
        <w:rPr>
          <w:rFonts w:asciiTheme="minorHAnsi" w:hAnsiTheme="minorHAnsi" w:cs="Times New Roman"/>
          <w:i/>
          <w:sz w:val="20"/>
          <w:szCs w:val="20"/>
        </w:rPr>
        <w:t>Heart of Darkness</w:t>
      </w:r>
      <w:r w:rsidRPr="00EB275B">
        <w:rPr>
          <w:rFonts w:asciiTheme="minorHAnsi" w:hAnsiTheme="minorHAnsi" w:cs="Times New Roman"/>
          <w:sz w:val="20"/>
          <w:szCs w:val="20"/>
        </w:rPr>
        <w:t xml:space="preserve">, but also opens up a conversation about the possibilities of writing which may be regarded as African epics. </w:t>
      </w:r>
      <w:proofErr w:type="gramStart"/>
      <w:r w:rsidRPr="00EB275B">
        <w:rPr>
          <w:rFonts w:asciiTheme="minorHAnsi" w:hAnsiTheme="minorHAnsi" w:cs="Times New Roman"/>
          <w:sz w:val="20"/>
          <w:szCs w:val="20"/>
        </w:rPr>
        <w:t xml:space="preserve">This is followed by a reading of </w:t>
      </w:r>
      <w:proofErr w:type="spellStart"/>
      <w:r w:rsidRPr="00EB275B">
        <w:rPr>
          <w:rFonts w:asciiTheme="minorHAnsi" w:hAnsiTheme="minorHAnsi" w:cs="Times New Roman"/>
          <w:sz w:val="20"/>
          <w:szCs w:val="20"/>
        </w:rPr>
        <w:t>A.Igoni</w:t>
      </w:r>
      <w:proofErr w:type="spellEnd"/>
      <w:r w:rsidRPr="00EB275B">
        <w:rPr>
          <w:rFonts w:asciiTheme="minorHAnsi" w:hAnsiTheme="minorHAnsi" w:cs="Times New Roman"/>
          <w:sz w:val="20"/>
          <w:szCs w:val="20"/>
        </w:rPr>
        <w:t xml:space="preserve"> Barret’s </w:t>
      </w:r>
      <w:proofErr w:type="spellStart"/>
      <w:r w:rsidRPr="00EB275B">
        <w:rPr>
          <w:rFonts w:asciiTheme="minorHAnsi" w:hAnsiTheme="minorHAnsi" w:cs="Times New Roman"/>
          <w:i/>
          <w:sz w:val="20"/>
          <w:szCs w:val="20"/>
        </w:rPr>
        <w:t>Blackass</w:t>
      </w:r>
      <w:proofErr w:type="spellEnd"/>
      <w:r w:rsidRPr="00EB275B">
        <w:rPr>
          <w:rFonts w:asciiTheme="minorHAnsi" w:hAnsiTheme="minorHAnsi" w:cs="Times New Roman"/>
          <w:sz w:val="20"/>
          <w:szCs w:val="20"/>
        </w:rPr>
        <w:t xml:space="preserve"> and Alain </w:t>
      </w:r>
      <w:proofErr w:type="spellStart"/>
      <w:r w:rsidRPr="00EB275B">
        <w:rPr>
          <w:rFonts w:asciiTheme="minorHAnsi" w:hAnsiTheme="minorHAnsi" w:cs="Times New Roman"/>
          <w:sz w:val="20"/>
          <w:szCs w:val="20"/>
        </w:rPr>
        <w:t>Mabanckou’s</w:t>
      </w:r>
      <w:proofErr w:type="spellEnd"/>
      <w:r w:rsidRPr="00EB275B">
        <w:rPr>
          <w:rFonts w:asciiTheme="minorHAnsi" w:hAnsiTheme="minorHAnsi" w:cs="Times New Roman"/>
          <w:sz w:val="20"/>
          <w:szCs w:val="20"/>
        </w:rPr>
        <w:t xml:space="preserve"> </w:t>
      </w:r>
      <w:r w:rsidRPr="00EB275B">
        <w:rPr>
          <w:rFonts w:asciiTheme="minorHAnsi" w:hAnsiTheme="minorHAnsi" w:cs="Times New Roman"/>
          <w:i/>
          <w:sz w:val="20"/>
          <w:szCs w:val="20"/>
        </w:rPr>
        <w:t>African Psycho</w:t>
      </w:r>
      <w:r w:rsidRPr="00EB275B">
        <w:rPr>
          <w:rFonts w:asciiTheme="minorHAnsi" w:hAnsiTheme="minorHAnsi" w:cs="Times New Roman"/>
          <w:sz w:val="20"/>
          <w:szCs w:val="20"/>
        </w:rPr>
        <w:t xml:space="preserve">, both of which borrow from Bret Easton Ellis’ </w:t>
      </w:r>
      <w:r w:rsidRPr="00EB275B">
        <w:rPr>
          <w:rFonts w:asciiTheme="minorHAnsi" w:hAnsiTheme="minorHAnsi" w:cs="Times New Roman"/>
          <w:i/>
          <w:sz w:val="20"/>
          <w:szCs w:val="20"/>
        </w:rPr>
        <w:t>American Psycho</w:t>
      </w:r>
      <w:r w:rsidRPr="00EB275B">
        <w:rPr>
          <w:rFonts w:asciiTheme="minorHAnsi" w:hAnsiTheme="minorHAnsi" w:cs="Times New Roman"/>
          <w:sz w:val="20"/>
          <w:szCs w:val="20"/>
        </w:rPr>
        <w:t xml:space="preserve"> and Franz Kafka’s “The Metamorphosis”, respectively</w:t>
      </w:r>
      <w:proofErr w:type="gramEnd"/>
      <w:r w:rsidRPr="00EB275B">
        <w:rPr>
          <w:rFonts w:asciiTheme="minorHAnsi" w:hAnsiTheme="minorHAnsi" w:cs="Times New Roman"/>
          <w:sz w:val="20"/>
          <w:szCs w:val="20"/>
        </w:rPr>
        <w:t xml:space="preserve">. These intertexts therefore grant us a point of entry into the entanglements between the African novel and world literature. We conclude the component with </w:t>
      </w:r>
      <w:proofErr w:type="spellStart"/>
      <w:r w:rsidRPr="00EB275B">
        <w:rPr>
          <w:rFonts w:asciiTheme="minorHAnsi" w:hAnsiTheme="minorHAnsi" w:cs="Times New Roman"/>
          <w:sz w:val="20"/>
          <w:szCs w:val="20"/>
        </w:rPr>
        <w:t>Nnedi</w:t>
      </w:r>
      <w:proofErr w:type="spellEnd"/>
      <w:r w:rsidRPr="00EB275B">
        <w:rPr>
          <w:rFonts w:asciiTheme="minorHAnsi" w:hAnsiTheme="minorHAnsi" w:cs="Times New Roman"/>
          <w:sz w:val="20"/>
          <w:szCs w:val="20"/>
        </w:rPr>
        <w:t xml:space="preserve"> </w:t>
      </w:r>
      <w:proofErr w:type="spellStart"/>
      <w:r w:rsidRPr="00EB275B">
        <w:rPr>
          <w:rFonts w:asciiTheme="minorHAnsi" w:hAnsiTheme="minorHAnsi" w:cs="Times New Roman"/>
          <w:sz w:val="20"/>
          <w:szCs w:val="20"/>
        </w:rPr>
        <w:t>Okorafor’s</w:t>
      </w:r>
      <w:proofErr w:type="spellEnd"/>
      <w:r w:rsidRPr="00EB275B">
        <w:rPr>
          <w:rFonts w:asciiTheme="minorHAnsi" w:hAnsiTheme="minorHAnsi" w:cs="Times New Roman"/>
          <w:sz w:val="20"/>
          <w:szCs w:val="20"/>
        </w:rPr>
        <w:t xml:space="preserve"> futuristic novel, </w:t>
      </w:r>
      <w:r w:rsidRPr="00EB275B">
        <w:rPr>
          <w:rFonts w:asciiTheme="minorHAnsi" w:hAnsiTheme="minorHAnsi" w:cs="Times New Roman"/>
          <w:i/>
          <w:sz w:val="20"/>
          <w:szCs w:val="20"/>
        </w:rPr>
        <w:t>Who Fears Death</w:t>
      </w:r>
      <w:r w:rsidRPr="00EB275B">
        <w:rPr>
          <w:rFonts w:asciiTheme="minorHAnsi" w:hAnsiTheme="minorHAnsi" w:cs="Times New Roman"/>
          <w:sz w:val="20"/>
          <w:szCs w:val="20"/>
        </w:rPr>
        <w:t>, to help us think through postapocalyptic futures and the emergence of the fantasy genre in Africa.</w:t>
      </w:r>
    </w:p>
    <w:p w14:paraId="7BCECDF1" w14:textId="77777777" w:rsidR="00EB275B" w:rsidRPr="00EB275B" w:rsidRDefault="00EB275B" w:rsidP="00EB275B">
      <w:pPr>
        <w:pStyle w:val="Normal1"/>
        <w:spacing w:line="240" w:lineRule="auto"/>
        <w:contextualSpacing w:val="0"/>
        <w:rPr>
          <w:rFonts w:asciiTheme="minorHAnsi" w:hAnsiTheme="minorHAnsi" w:cs="Times New Roman"/>
          <w:sz w:val="20"/>
          <w:szCs w:val="20"/>
        </w:rPr>
      </w:pPr>
    </w:p>
    <w:p w14:paraId="47BF88AB" w14:textId="77777777" w:rsidR="00EB275B" w:rsidRPr="00EB275B" w:rsidRDefault="00EB275B" w:rsidP="00EB275B">
      <w:pPr>
        <w:pStyle w:val="Normal1"/>
        <w:spacing w:line="240" w:lineRule="auto"/>
        <w:contextualSpacing w:val="0"/>
        <w:rPr>
          <w:rFonts w:asciiTheme="minorHAnsi" w:hAnsiTheme="minorHAnsi" w:cs="Times New Roman"/>
          <w:b/>
          <w:sz w:val="20"/>
          <w:szCs w:val="20"/>
        </w:rPr>
      </w:pPr>
      <w:r w:rsidRPr="00EB275B">
        <w:rPr>
          <w:rFonts w:asciiTheme="minorHAnsi" w:hAnsiTheme="minorHAnsi" w:cs="Times New Roman"/>
          <w:b/>
          <w:sz w:val="20"/>
          <w:szCs w:val="20"/>
        </w:rPr>
        <w:t>Primary Texts</w:t>
      </w:r>
    </w:p>
    <w:p w14:paraId="19EAD42D" w14:textId="1E059555" w:rsidR="00EB275B" w:rsidRPr="00EB275B" w:rsidRDefault="00EB275B" w:rsidP="00EB275B">
      <w:pPr>
        <w:pStyle w:val="Normal1"/>
        <w:spacing w:line="240" w:lineRule="auto"/>
        <w:contextualSpacing w:val="0"/>
        <w:rPr>
          <w:rFonts w:asciiTheme="minorHAnsi" w:hAnsiTheme="minorHAnsi" w:cs="Times New Roman"/>
          <w:sz w:val="20"/>
          <w:szCs w:val="20"/>
        </w:rPr>
      </w:pPr>
      <w:r w:rsidRPr="00EB275B">
        <w:rPr>
          <w:rFonts w:asciiTheme="minorHAnsi" w:hAnsiTheme="minorHAnsi" w:cs="Times New Roman"/>
          <w:sz w:val="20"/>
          <w:szCs w:val="20"/>
        </w:rPr>
        <w:t xml:space="preserve">Peter Kimani, </w:t>
      </w:r>
      <w:r w:rsidRPr="00EB275B">
        <w:rPr>
          <w:rFonts w:asciiTheme="minorHAnsi" w:hAnsiTheme="minorHAnsi" w:cs="Times New Roman"/>
          <w:i/>
          <w:sz w:val="20"/>
          <w:szCs w:val="20"/>
        </w:rPr>
        <w:t xml:space="preserve">Dance of the </w:t>
      </w:r>
      <w:proofErr w:type="spellStart"/>
      <w:r w:rsidRPr="00EB275B">
        <w:rPr>
          <w:rFonts w:asciiTheme="minorHAnsi" w:hAnsiTheme="minorHAnsi" w:cs="Times New Roman"/>
          <w:i/>
          <w:sz w:val="20"/>
          <w:szCs w:val="20"/>
        </w:rPr>
        <w:t>Jakaranda</w:t>
      </w:r>
      <w:proofErr w:type="spellEnd"/>
    </w:p>
    <w:p w14:paraId="60DA83D5" w14:textId="7DCFDD05" w:rsidR="00EB275B" w:rsidRPr="00EB275B" w:rsidRDefault="00EB275B" w:rsidP="00EB275B">
      <w:pPr>
        <w:pStyle w:val="Heading3"/>
        <w:spacing w:before="0" w:after="0" w:line="240" w:lineRule="auto"/>
        <w:ind w:left="0"/>
        <w:rPr>
          <w:rFonts w:asciiTheme="minorHAnsi" w:hAnsiTheme="minorHAnsi"/>
          <w:b w:val="0"/>
          <w:i/>
        </w:rPr>
      </w:pPr>
      <w:r w:rsidRPr="00EB275B">
        <w:rPr>
          <w:rFonts w:asciiTheme="minorHAnsi" w:hAnsiTheme="minorHAnsi"/>
          <w:b w:val="0"/>
        </w:rPr>
        <w:t xml:space="preserve">A. </w:t>
      </w:r>
      <w:proofErr w:type="spellStart"/>
      <w:r w:rsidRPr="00EB275B">
        <w:rPr>
          <w:rFonts w:asciiTheme="minorHAnsi" w:hAnsiTheme="minorHAnsi"/>
          <w:b w:val="0"/>
        </w:rPr>
        <w:t>Igoni</w:t>
      </w:r>
      <w:proofErr w:type="spellEnd"/>
      <w:r w:rsidRPr="00EB275B">
        <w:rPr>
          <w:rFonts w:asciiTheme="minorHAnsi" w:hAnsiTheme="minorHAnsi"/>
          <w:b w:val="0"/>
        </w:rPr>
        <w:t xml:space="preserve"> Barrett, </w:t>
      </w:r>
      <w:proofErr w:type="spellStart"/>
      <w:r w:rsidRPr="00EB275B">
        <w:rPr>
          <w:rFonts w:asciiTheme="minorHAnsi" w:hAnsiTheme="minorHAnsi"/>
          <w:b w:val="0"/>
          <w:i/>
        </w:rPr>
        <w:t>Blackass</w:t>
      </w:r>
      <w:proofErr w:type="spellEnd"/>
    </w:p>
    <w:p w14:paraId="3A007924" w14:textId="0F588A6B" w:rsidR="00EB275B" w:rsidRPr="00EB275B" w:rsidRDefault="00EB275B" w:rsidP="00EB275B">
      <w:pPr>
        <w:pStyle w:val="Normal1"/>
        <w:spacing w:line="240" w:lineRule="auto"/>
        <w:rPr>
          <w:rFonts w:asciiTheme="minorHAnsi" w:hAnsiTheme="minorHAnsi"/>
          <w:i/>
          <w:sz w:val="20"/>
          <w:szCs w:val="20"/>
        </w:rPr>
      </w:pPr>
      <w:r w:rsidRPr="00EB275B">
        <w:rPr>
          <w:rFonts w:asciiTheme="minorHAnsi" w:hAnsiTheme="minorHAnsi" w:cs="Times New Roman"/>
          <w:sz w:val="20"/>
          <w:szCs w:val="20"/>
        </w:rPr>
        <w:t xml:space="preserve">Alain </w:t>
      </w:r>
      <w:proofErr w:type="spellStart"/>
      <w:r w:rsidRPr="00EB275B">
        <w:rPr>
          <w:rFonts w:asciiTheme="minorHAnsi" w:hAnsiTheme="minorHAnsi" w:cs="Times New Roman"/>
          <w:sz w:val="20"/>
          <w:szCs w:val="20"/>
        </w:rPr>
        <w:t>Mabanckou</w:t>
      </w:r>
      <w:proofErr w:type="spellEnd"/>
      <w:r w:rsidRPr="00EB275B">
        <w:rPr>
          <w:rFonts w:asciiTheme="minorHAnsi" w:hAnsiTheme="minorHAnsi" w:cs="Times New Roman"/>
          <w:sz w:val="20"/>
          <w:szCs w:val="20"/>
        </w:rPr>
        <w:t xml:space="preserve">, </w:t>
      </w:r>
      <w:r w:rsidRPr="00EB275B">
        <w:rPr>
          <w:rFonts w:asciiTheme="minorHAnsi" w:hAnsiTheme="minorHAnsi" w:cs="Times New Roman"/>
          <w:i/>
          <w:sz w:val="20"/>
          <w:szCs w:val="20"/>
        </w:rPr>
        <w:t>African Psycho</w:t>
      </w:r>
    </w:p>
    <w:p w14:paraId="3F343019" w14:textId="29F59E02" w:rsidR="00EB275B" w:rsidRPr="00EB275B" w:rsidRDefault="00EB275B" w:rsidP="00EB275B">
      <w:pPr>
        <w:pStyle w:val="Heading3"/>
        <w:spacing w:before="0" w:after="0" w:line="240" w:lineRule="auto"/>
        <w:ind w:left="0"/>
        <w:rPr>
          <w:rFonts w:asciiTheme="minorHAnsi" w:hAnsiTheme="minorHAnsi"/>
          <w:b w:val="0"/>
          <w:i/>
        </w:rPr>
      </w:pPr>
      <w:proofErr w:type="spellStart"/>
      <w:r w:rsidRPr="00EB275B">
        <w:rPr>
          <w:rFonts w:asciiTheme="minorHAnsi" w:hAnsiTheme="minorHAnsi"/>
          <w:b w:val="0"/>
        </w:rPr>
        <w:t>Nnedi</w:t>
      </w:r>
      <w:proofErr w:type="spellEnd"/>
      <w:r w:rsidRPr="00EB275B">
        <w:rPr>
          <w:rFonts w:asciiTheme="minorHAnsi" w:hAnsiTheme="minorHAnsi"/>
          <w:b w:val="0"/>
        </w:rPr>
        <w:t xml:space="preserve"> </w:t>
      </w:r>
      <w:proofErr w:type="spellStart"/>
      <w:r w:rsidRPr="00EB275B">
        <w:rPr>
          <w:rFonts w:asciiTheme="minorHAnsi" w:hAnsiTheme="minorHAnsi"/>
          <w:b w:val="0"/>
        </w:rPr>
        <w:t>Okorafor</w:t>
      </w:r>
      <w:proofErr w:type="spellEnd"/>
      <w:r w:rsidRPr="00EB275B">
        <w:rPr>
          <w:rFonts w:asciiTheme="minorHAnsi" w:hAnsiTheme="minorHAnsi"/>
          <w:b w:val="0"/>
        </w:rPr>
        <w:t xml:space="preserve">, </w:t>
      </w:r>
      <w:r w:rsidRPr="00EB275B">
        <w:rPr>
          <w:rFonts w:asciiTheme="minorHAnsi" w:hAnsiTheme="minorHAnsi"/>
          <w:b w:val="0"/>
          <w:i/>
        </w:rPr>
        <w:t>Who Fears Death</w:t>
      </w:r>
    </w:p>
    <w:p w14:paraId="5025F6A3" w14:textId="77777777" w:rsidR="00EB275B" w:rsidRPr="00EB275B" w:rsidRDefault="00EB275B" w:rsidP="00EB275B">
      <w:pPr>
        <w:pStyle w:val="Normal1"/>
        <w:spacing w:line="240" w:lineRule="auto"/>
        <w:contextualSpacing w:val="0"/>
        <w:rPr>
          <w:rFonts w:asciiTheme="minorHAnsi" w:hAnsiTheme="minorHAnsi" w:cs="Times New Roman"/>
          <w:sz w:val="20"/>
          <w:szCs w:val="20"/>
        </w:rPr>
      </w:pPr>
    </w:p>
    <w:p w14:paraId="5B73B6F6" w14:textId="77777777" w:rsidR="00EB275B" w:rsidRPr="00EB275B" w:rsidRDefault="00EB275B" w:rsidP="00EB275B">
      <w:pPr>
        <w:pStyle w:val="ListParagraph"/>
        <w:spacing w:after="120" w:line="240" w:lineRule="auto"/>
        <w:ind w:left="0"/>
        <w:rPr>
          <w:rFonts w:asciiTheme="minorHAnsi" w:hAnsiTheme="minorHAnsi"/>
          <w:b/>
          <w:color w:val="000000"/>
          <w:lang w:val="en-ZA"/>
        </w:rPr>
      </w:pPr>
    </w:p>
    <w:p w14:paraId="013EDCDA" w14:textId="77777777" w:rsidR="00EB275B" w:rsidRPr="00EB275B" w:rsidRDefault="00EB275B" w:rsidP="00EB275B">
      <w:pPr>
        <w:pStyle w:val="ListParagraph"/>
        <w:spacing w:after="0" w:line="240" w:lineRule="auto"/>
        <w:ind w:left="0"/>
        <w:rPr>
          <w:rFonts w:asciiTheme="minorHAnsi" w:hAnsiTheme="minorHAnsi"/>
          <w:b/>
          <w:color w:val="000000"/>
        </w:rPr>
      </w:pPr>
      <w:r w:rsidRPr="00EB275B">
        <w:rPr>
          <w:rFonts w:asciiTheme="minorHAnsi" w:hAnsiTheme="minorHAnsi"/>
          <w:b/>
          <w:i/>
          <w:color w:val="000000"/>
        </w:rPr>
        <w:t xml:space="preserve">Term 3: </w:t>
      </w:r>
      <w:proofErr w:type="spellStart"/>
      <w:r w:rsidRPr="00EB275B">
        <w:rPr>
          <w:rFonts w:asciiTheme="minorHAnsi" w:hAnsiTheme="minorHAnsi"/>
          <w:b/>
          <w:i/>
          <w:color w:val="000000"/>
        </w:rPr>
        <w:t>Irates</w:t>
      </w:r>
      <w:proofErr w:type="spellEnd"/>
      <w:r w:rsidRPr="00EB275B">
        <w:rPr>
          <w:rFonts w:asciiTheme="minorHAnsi" w:hAnsiTheme="minorHAnsi"/>
          <w:b/>
          <w:i/>
          <w:color w:val="000000"/>
        </w:rPr>
        <w:t xml:space="preserve"> of the Caribbean</w:t>
      </w:r>
      <w:r w:rsidRPr="00EB275B">
        <w:rPr>
          <w:rFonts w:asciiTheme="minorHAnsi" w:hAnsiTheme="minorHAnsi"/>
          <w:b/>
          <w:color w:val="000000"/>
        </w:rPr>
        <w:t xml:space="preserve"> (DS)</w:t>
      </w:r>
    </w:p>
    <w:p w14:paraId="63AB56BC" w14:textId="77777777" w:rsidR="00EB275B" w:rsidRPr="00EB275B" w:rsidRDefault="00EB275B" w:rsidP="00EB275B">
      <w:pPr>
        <w:pStyle w:val="ListParagraph"/>
        <w:spacing w:after="0" w:line="240" w:lineRule="auto"/>
        <w:ind w:left="0"/>
        <w:rPr>
          <w:rFonts w:asciiTheme="minorHAnsi" w:hAnsiTheme="minorHAnsi"/>
          <w:b/>
          <w:i/>
          <w:color w:val="000000"/>
        </w:rPr>
      </w:pPr>
    </w:p>
    <w:p w14:paraId="3F2B4556" w14:textId="77777777" w:rsidR="00EB275B" w:rsidRPr="00EB275B" w:rsidRDefault="00EB275B" w:rsidP="00EB275B">
      <w:pPr>
        <w:spacing w:after="0" w:line="240" w:lineRule="auto"/>
        <w:ind w:left="0"/>
        <w:rPr>
          <w:rFonts w:asciiTheme="minorHAnsi" w:hAnsiTheme="minorHAnsi"/>
          <w:color w:val="000000"/>
        </w:rPr>
      </w:pPr>
      <w:r w:rsidRPr="00EB275B">
        <w:rPr>
          <w:rFonts w:asciiTheme="minorHAnsi" w:hAnsiTheme="minorHAnsi"/>
          <w:color w:val="000000"/>
        </w:rPr>
        <w:t xml:space="preserve">The Caribbean was one of the earliest sites of European colonialism and slavery. The focus of this course will be on how literature and ideas generated from, or about, the Caribbean, function in the global imaginary. We will begin with three texts by a giant of Afro-Caribbean literature, </w:t>
      </w:r>
      <w:proofErr w:type="spellStart"/>
      <w:r w:rsidRPr="00EB275B">
        <w:rPr>
          <w:rFonts w:asciiTheme="minorHAnsi" w:hAnsiTheme="minorHAnsi"/>
          <w:color w:val="000000"/>
        </w:rPr>
        <w:t>Aimé</w:t>
      </w:r>
      <w:proofErr w:type="spellEnd"/>
      <w:r w:rsidRPr="00EB275B">
        <w:rPr>
          <w:rFonts w:asciiTheme="minorHAnsi" w:hAnsiTheme="minorHAnsi"/>
          <w:color w:val="000000"/>
        </w:rPr>
        <w:t xml:space="preserve"> </w:t>
      </w:r>
      <w:proofErr w:type="spellStart"/>
      <w:r w:rsidRPr="00EB275B">
        <w:rPr>
          <w:rFonts w:asciiTheme="minorHAnsi" w:hAnsiTheme="minorHAnsi"/>
          <w:color w:val="000000"/>
        </w:rPr>
        <w:t>Césaire</w:t>
      </w:r>
      <w:proofErr w:type="spellEnd"/>
      <w:r w:rsidRPr="00EB275B">
        <w:rPr>
          <w:rFonts w:asciiTheme="minorHAnsi" w:hAnsiTheme="minorHAnsi"/>
          <w:color w:val="000000"/>
        </w:rPr>
        <w:t xml:space="preserve">: first, </w:t>
      </w:r>
      <w:r w:rsidRPr="00EB275B">
        <w:rPr>
          <w:rStyle w:val="st"/>
          <w:rFonts w:asciiTheme="minorHAnsi" w:hAnsiTheme="minorHAnsi"/>
          <w:i/>
          <w:color w:val="000000"/>
        </w:rPr>
        <w:t>Cahier d'un Retour au Pays Natal</w:t>
      </w:r>
      <w:r w:rsidRPr="00EB275B">
        <w:rPr>
          <w:rStyle w:val="st"/>
          <w:rFonts w:asciiTheme="minorHAnsi" w:hAnsiTheme="minorHAnsi"/>
          <w:color w:val="000000"/>
        </w:rPr>
        <w:t xml:space="preserve"> (</w:t>
      </w:r>
      <w:r w:rsidRPr="00EB275B">
        <w:rPr>
          <w:rFonts w:asciiTheme="minorHAnsi" w:hAnsiTheme="minorHAnsi"/>
          <w:i/>
          <w:color w:val="000000"/>
        </w:rPr>
        <w:t>Notebook of a Return to My Native Land</w:t>
      </w:r>
      <w:r w:rsidRPr="00EB275B">
        <w:rPr>
          <w:rFonts w:asciiTheme="minorHAnsi" w:hAnsiTheme="minorHAnsi"/>
          <w:color w:val="000000"/>
        </w:rPr>
        <w:t xml:space="preserve">) (1939), written as </w:t>
      </w:r>
      <w:proofErr w:type="spellStart"/>
      <w:r w:rsidRPr="00EB275B">
        <w:rPr>
          <w:rFonts w:asciiTheme="minorHAnsi" w:hAnsiTheme="minorHAnsi"/>
          <w:color w:val="000000"/>
        </w:rPr>
        <w:t>Césaire</w:t>
      </w:r>
      <w:proofErr w:type="spellEnd"/>
      <w:r w:rsidRPr="00EB275B">
        <w:rPr>
          <w:rFonts w:asciiTheme="minorHAnsi" w:hAnsiTheme="minorHAnsi"/>
          <w:color w:val="000000"/>
        </w:rPr>
        <w:t xml:space="preserve"> determined to leave Europe for his native Martinique. As </w:t>
      </w:r>
      <w:proofErr w:type="spellStart"/>
      <w:r w:rsidRPr="00EB275B">
        <w:rPr>
          <w:rFonts w:asciiTheme="minorHAnsi" w:hAnsiTheme="minorHAnsi"/>
          <w:color w:val="000000"/>
        </w:rPr>
        <w:t>Césaire</w:t>
      </w:r>
      <w:proofErr w:type="spellEnd"/>
      <w:r w:rsidRPr="00EB275B">
        <w:rPr>
          <w:rFonts w:asciiTheme="minorHAnsi" w:hAnsiTheme="minorHAnsi"/>
          <w:color w:val="000000"/>
        </w:rPr>
        <w:t xml:space="preserve"> attempts to forge a new poetic language </w:t>
      </w:r>
      <w:r w:rsidRPr="00EB275B">
        <w:rPr>
          <w:rFonts w:asciiTheme="minorHAnsi" w:hAnsiTheme="minorHAnsi"/>
          <w:color w:val="000000"/>
        </w:rPr>
        <w:lastRenderedPageBreak/>
        <w:t xml:space="preserve">adequate to his own experience, his poem gives voice to his influential notion of “Negritude”: a philosophy and aesthetic that continues to have resonance and wide-ranging influence on African and African-American conceptions of identity and literature. We will read </w:t>
      </w:r>
      <w:r w:rsidRPr="00EB275B">
        <w:rPr>
          <w:rFonts w:asciiTheme="minorHAnsi" w:hAnsiTheme="minorHAnsi"/>
          <w:i/>
          <w:color w:val="000000"/>
        </w:rPr>
        <w:t>Notebook</w:t>
      </w:r>
      <w:r w:rsidRPr="00EB275B">
        <w:rPr>
          <w:rFonts w:asciiTheme="minorHAnsi" w:hAnsiTheme="minorHAnsi"/>
          <w:color w:val="000000"/>
        </w:rPr>
        <w:t xml:space="preserve"> alongside </w:t>
      </w:r>
      <w:proofErr w:type="spellStart"/>
      <w:r w:rsidRPr="00EB275B">
        <w:rPr>
          <w:rFonts w:asciiTheme="minorHAnsi" w:hAnsiTheme="minorHAnsi"/>
          <w:color w:val="000000"/>
        </w:rPr>
        <w:t>Cesaire’s</w:t>
      </w:r>
      <w:proofErr w:type="spellEnd"/>
      <w:r w:rsidRPr="00EB275B">
        <w:rPr>
          <w:rFonts w:asciiTheme="minorHAnsi" w:hAnsiTheme="minorHAnsi"/>
          <w:color w:val="000000"/>
        </w:rPr>
        <w:t xml:space="preserve"> </w:t>
      </w:r>
      <w:r w:rsidRPr="00EB275B">
        <w:rPr>
          <w:rFonts w:asciiTheme="minorHAnsi" w:hAnsiTheme="minorHAnsi"/>
          <w:i/>
          <w:color w:val="000000"/>
        </w:rPr>
        <w:t>Discourse on Colonialism</w:t>
      </w:r>
      <w:r w:rsidRPr="00EB275B">
        <w:rPr>
          <w:rFonts w:asciiTheme="minorHAnsi" w:hAnsiTheme="minorHAnsi"/>
          <w:color w:val="000000"/>
        </w:rPr>
        <w:t xml:space="preserve"> (1955), which contains the key ideas of </w:t>
      </w:r>
      <w:proofErr w:type="spellStart"/>
      <w:r w:rsidRPr="00EB275B">
        <w:rPr>
          <w:rFonts w:asciiTheme="minorHAnsi" w:hAnsiTheme="minorHAnsi"/>
          <w:color w:val="000000"/>
        </w:rPr>
        <w:t>Cesaire’s</w:t>
      </w:r>
      <w:proofErr w:type="spellEnd"/>
      <w:r w:rsidRPr="00EB275B">
        <w:rPr>
          <w:rFonts w:asciiTheme="minorHAnsi" w:hAnsiTheme="minorHAnsi"/>
          <w:color w:val="000000"/>
        </w:rPr>
        <w:t xml:space="preserve"> political thought, some of which later inspired the writing of Frantz Fanon, who was </w:t>
      </w:r>
      <w:proofErr w:type="spellStart"/>
      <w:r w:rsidRPr="00EB275B">
        <w:rPr>
          <w:rFonts w:asciiTheme="minorHAnsi" w:hAnsiTheme="minorHAnsi"/>
          <w:color w:val="000000"/>
        </w:rPr>
        <w:t>Cesairé’s</w:t>
      </w:r>
      <w:proofErr w:type="spellEnd"/>
      <w:r w:rsidRPr="00EB275B">
        <w:rPr>
          <w:rFonts w:asciiTheme="minorHAnsi" w:hAnsiTheme="minorHAnsi"/>
          <w:color w:val="000000"/>
        </w:rPr>
        <w:t xml:space="preserve"> pupil in Martinique. As the African-American historian Robin Kelley suggests, </w:t>
      </w:r>
      <w:r w:rsidRPr="00EB275B">
        <w:rPr>
          <w:rFonts w:asciiTheme="minorHAnsi" w:hAnsiTheme="minorHAnsi"/>
          <w:i/>
          <w:color w:val="000000"/>
        </w:rPr>
        <w:t>Discourse on Colonialism</w:t>
      </w:r>
      <w:r w:rsidRPr="00EB275B">
        <w:rPr>
          <w:rFonts w:asciiTheme="minorHAnsi" w:hAnsiTheme="minorHAnsi"/>
          <w:color w:val="000000"/>
        </w:rPr>
        <w:t xml:space="preserve"> is rather like “a historical prose poem” and articulates “a poetics of anticolonialism.” We will then turn to an English translation of </w:t>
      </w:r>
      <w:proofErr w:type="spellStart"/>
      <w:r w:rsidRPr="00EB275B">
        <w:rPr>
          <w:rFonts w:asciiTheme="minorHAnsi" w:hAnsiTheme="minorHAnsi"/>
          <w:i/>
          <w:color w:val="000000"/>
        </w:rPr>
        <w:t>Une</w:t>
      </w:r>
      <w:proofErr w:type="spellEnd"/>
      <w:r w:rsidRPr="00EB275B">
        <w:rPr>
          <w:rFonts w:asciiTheme="minorHAnsi" w:hAnsiTheme="minorHAnsi"/>
          <w:i/>
          <w:color w:val="000000"/>
        </w:rPr>
        <w:t xml:space="preserve"> </w:t>
      </w:r>
      <w:proofErr w:type="spellStart"/>
      <w:r w:rsidRPr="00EB275B">
        <w:rPr>
          <w:rFonts w:asciiTheme="minorHAnsi" w:hAnsiTheme="minorHAnsi"/>
          <w:bCs/>
          <w:i/>
          <w:iCs/>
          <w:color w:val="000000"/>
        </w:rPr>
        <w:t>Tempête</w:t>
      </w:r>
      <w:proofErr w:type="spellEnd"/>
      <w:r w:rsidRPr="00EB275B">
        <w:rPr>
          <w:rFonts w:asciiTheme="minorHAnsi" w:hAnsiTheme="minorHAnsi"/>
          <w:color w:val="000000"/>
        </w:rPr>
        <w:t xml:space="preserve"> (1969), </w:t>
      </w:r>
      <w:proofErr w:type="spellStart"/>
      <w:r w:rsidRPr="00EB275B">
        <w:rPr>
          <w:rFonts w:asciiTheme="minorHAnsi" w:hAnsiTheme="minorHAnsi"/>
          <w:color w:val="000000"/>
        </w:rPr>
        <w:t>Césaire’s</w:t>
      </w:r>
      <w:proofErr w:type="spellEnd"/>
      <w:r w:rsidRPr="00EB275B">
        <w:rPr>
          <w:rFonts w:asciiTheme="minorHAnsi" w:hAnsiTheme="minorHAnsi"/>
          <w:color w:val="000000"/>
        </w:rPr>
        <w:t xml:space="preserve"> French language reworking of Shakespeare’s </w:t>
      </w:r>
      <w:r w:rsidRPr="00EB275B">
        <w:rPr>
          <w:rFonts w:asciiTheme="minorHAnsi" w:hAnsiTheme="minorHAnsi"/>
          <w:i/>
          <w:color w:val="000000"/>
        </w:rPr>
        <w:t xml:space="preserve">The Tempest, </w:t>
      </w:r>
      <w:r w:rsidRPr="00EB275B">
        <w:rPr>
          <w:rFonts w:asciiTheme="minorHAnsi" w:hAnsiTheme="minorHAnsi"/>
          <w:color w:val="000000"/>
        </w:rPr>
        <w:t xml:space="preserve">as a starting point to examine the connections between Shakespeare’s play and the many rewritings and responses it has generated. </w:t>
      </w:r>
      <w:r w:rsidRPr="00EB275B">
        <w:rPr>
          <w:rFonts w:asciiTheme="minorHAnsi" w:hAnsiTheme="minorHAnsi"/>
          <w:i/>
          <w:color w:val="000000"/>
        </w:rPr>
        <w:t>The Tempest</w:t>
      </w:r>
      <w:r w:rsidRPr="00EB275B">
        <w:rPr>
          <w:rFonts w:asciiTheme="minorHAnsi" w:hAnsiTheme="minorHAnsi"/>
          <w:color w:val="000000"/>
        </w:rPr>
        <w:t xml:space="preserve"> has long been claimed by postcolonial thinkers as a canonical work that enables them to confront their entangled history. It is recognized as early modernity’s most extensive engagement with the vexing issues of colonialism – race, dispossession, language, displacement, occupation, and European disregard for other cultures. Lastly, we will explore Toni Morrison’s novel </w:t>
      </w:r>
      <w:r w:rsidRPr="00EB275B">
        <w:rPr>
          <w:rFonts w:asciiTheme="minorHAnsi" w:hAnsiTheme="minorHAnsi"/>
          <w:i/>
          <w:color w:val="000000"/>
        </w:rPr>
        <w:t>Tar Bab</w:t>
      </w:r>
      <w:r w:rsidRPr="00EB275B">
        <w:rPr>
          <w:rFonts w:asciiTheme="minorHAnsi" w:hAnsiTheme="minorHAnsi"/>
          <w:color w:val="000000"/>
        </w:rPr>
        <w:t xml:space="preserve">y (1981), which is a complex engagement with Shakespeare’s </w:t>
      </w:r>
      <w:r w:rsidRPr="00EB275B">
        <w:rPr>
          <w:rFonts w:asciiTheme="minorHAnsi" w:hAnsiTheme="minorHAnsi"/>
          <w:i/>
          <w:color w:val="000000"/>
        </w:rPr>
        <w:t xml:space="preserve">The Tempest </w:t>
      </w:r>
      <w:r w:rsidRPr="00EB275B">
        <w:rPr>
          <w:rFonts w:asciiTheme="minorHAnsi" w:hAnsiTheme="minorHAnsi"/>
          <w:color w:val="000000"/>
        </w:rPr>
        <w:t>as well as the African-American folktale of the tar baby appropriated by Joel Chandler Harris in his Uncle Remus stories. Into the isolated setting of a fictional Caribbean island, Morrison brings together a cast of characters who represent a microcosm of the gendered and racial stratifications of contemporary American society. Setting her novel in the Caribbean, however, allows Morrison to take into full account how such disparities of power function on a global level, particularly between the global south and the world’s overdeveloped nations.</w:t>
      </w:r>
    </w:p>
    <w:p w14:paraId="7A0FCDC7" w14:textId="77777777" w:rsidR="00EB275B" w:rsidRPr="00EB275B" w:rsidRDefault="00EB275B" w:rsidP="00EB275B">
      <w:pPr>
        <w:spacing w:after="0" w:line="240" w:lineRule="auto"/>
        <w:ind w:left="0"/>
        <w:rPr>
          <w:rFonts w:asciiTheme="minorHAnsi" w:hAnsiTheme="minorHAnsi"/>
          <w:color w:val="000000"/>
        </w:rPr>
      </w:pPr>
    </w:p>
    <w:p w14:paraId="4B564DD1" w14:textId="77777777" w:rsidR="00EB275B" w:rsidRPr="00EB275B" w:rsidRDefault="00EB275B" w:rsidP="00EB275B">
      <w:pPr>
        <w:spacing w:after="0" w:line="240" w:lineRule="auto"/>
        <w:ind w:left="0"/>
        <w:rPr>
          <w:rFonts w:asciiTheme="minorHAnsi" w:hAnsiTheme="minorHAnsi"/>
          <w:b/>
          <w:color w:val="000000"/>
        </w:rPr>
      </w:pPr>
      <w:r w:rsidRPr="00EB275B">
        <w:rPr>
          <w:rFonts w:asciiTheme="minorHAnsi" w:hAnsiTheme="minorHAnsi"/>
          <w:b/>
          <w:color w:val="000000"/>
        </w:rPr>
        <w:t>Primary Texts</w:t>
      </w:r>
    </w:p>
    <w:p w14:paraId="48F434F3" w14:textId="77777777" w:rsidR="00EB275B" w:rsidRPr="00EB275B" w:rsidRDefault="00EB275B" w:rsidP="00EB275B">
      <w:pPr>
        <w:spacing w:after="0" w:line="240" w:lineRule="auto"/>
        <w:ind w:left="0"/>
        <w:rPr>
          <w:rFonts w:asciiTheme="minorHAnsi" w:hAnsiTheme="minorHAnsi"/>
          <w:b/>
          <w:color w:val="000000"/>
        </w:rPr>
      </w:pPr>
    </w:p>
    <w:p w14:paraId="5BA028F0" w14:textId="77777777" w:rsidR="00EB275B" w:rsidRPr="00EB275B" w:rsidRDefault="00EB275B" w:rsidP="00EB275B">
      <w:pPr>
        <w:spacing w:after="0" w:line="240" w:lineRule="auto"/>
        <w:ind w:left="0"/>
        <w:rPr>
          <w:rFonts w:asciiTheme="minorHAnsi" w:hAnsiTheme="minorHAnsi"/>
          <w:color w:val="000000"/>
        </w:rPr>
      </w:pPr>
      <w:proofErr w:type="spellStart"/>
      <w:r w:rsidRPr="00EB275B">
        <w:rPr>
          <w:rFonts w:asciiTheme="minorHAnsi" w:hAnsiTheme="minorHAnsi"/>
          <w:color w:val="000000"/>
        </w:rPr>
        <w:t>Aimé</w:t>
      </w:r>
      <w:proofErr w:type="spellEnd"/>
      <w:r w:rsidRPr="00EB275B">
        <w:rPr>
          <w:rFonts w:asciiTheme="minorHAnsi" w:hAnsiTheme="minorHAnsi"/>
          <w:color w:val="000000"/>
        </w:rPr>
        <w:t xml:space="preserve"> </w:t>
      </w:r>
      <w:proofErr w:type="spellStart"/>
      <w:r w:rsidRPr="00EB275B">
        <w:rPr>
          <w:rFonts w:asciiTheme="minorHAnsi" w:hAnsiTheme="minorHAnsi"/>
          <w:color w:val="000000"/>
        </w:rPr>
        <w:t>Césaire</w:t>
      </w:r>
      <w:proofErr w:type="spellEnd"/>
      <w:r w:rsidRPr="00EB275B">
        <w:rPr>
          <w:rFonts w:asciiTheme="minorHAnsi" w:hAnsiTheme="minorHAnsi"/>
          <w:color w:val="000000"/>
        </w:rPr>
        <w:t xml:space="preserve">, </w:t>
      </w:r>
      <w:r w:rsidRPr="00EB275B">
        <w:rPr>
          <w:rFonts w:asciiTheme="minorHAnsi" w:hAnsiTheme="minorHAnsi"/>
          <w:i/>
          <w:color w:val="000000"/>
        </w:rPr>
        <w:t>Notebook of a Return to My Native Land</w:t>
      </w:r>
      <w:r w:rsidRPr="00EB275B">
        <w:rPr>
          <w:rFonts w:asciiTheme="minorHAnsi" w:hAnsiTheme="minorHAnsi"/>
          <w:color w:val="000000"/>
        </w:rPr>
        <w:t xml:space="preserve">. Translated by </w:t>
      </w:r>
      <w:proofErr w:type="spellStart"/>
      <w:r w:rsidRPr="00EB275B">
        <w:rPr>
          <w:rFonts w:asciiTheme="minorHAnsi" w:hAnsiTheme="minorHAnsi"/>
          <w:color w:val="000000"/>
        </w:rPr>
        <w:t>Mireille</w:t>
      </w:r>
      <w:proofErr w:type="spellEnd"/>
      <w:r w:rsidRPr="00EB275B">
        <w:rPr>
          <w:rFonts w:asciiTheme="minorHAnsi" w:hAnsiTheme="minorHAnsi"/>
          <w:color w:val="000000"/>
        </w:rPr>
        <w:t xml:space="preserve"> </w:t>
      </w:r>
      <w:proofErr w:type="spellStart"/>
      <w:r w:rsidRPr="00EB275B">
        <w:rPr>
          <w:rFonts w:asciiTheme="minorHAnsi" w:hAnsiTheme="minorHAnsi"/>
          <w:color w:val="000000"/>
        </w:rPr>
        <w:t>Rosello</w:t>
      </w:r>
      <w:proofErr w:type="spellEnd"/>
      <w:r w:rsidRPr="00EB275B">
        <w:rPr>
          <w:rFonts w:asciiTheme="minorHAnsi" w:hAnsiTheme="minorHAnsi"/>
          <w:color w:val="000000"/>
        </w:rPr>
        <w:t xml:space="preserve"> with Ann Pritchard, </w:t>
      </w:r>
      <w:proofErr w:type="spellStart"/>
      <w:r w:rsidRPr="00EB275B">
        <w:rPr>
          <w:rFonts w:asciiTheme="minorHAnsi" w:hAnsiTheme="minorHAnsi"/>
          <w:color w:val="000000"/>
        </w:rPr>
        <w:t>Tarset</w:t>
      </w:r>
      <w:proofErr w:type="spellEnd"/>
      <w:r w:rsidRPr="00EB275B">
        <w:rPr>
          <w:rFonts w:asciiTheme="minorHAnsi" w:hAnsiTheme="minorHAnsi"/>
          <w:color w:val="000000"/>
        </w:rPr>
        <w:t xml:space="preserve">: </w:t>
      </w:r>
      <w:proofErr w:type="spellStart"/>
      <w:r w:rsidRPr="00EB275B">
        <w:rPr>
          <w:rFonts w:asciiTheme="minorHAnsi" w:hAnsiTheme="minorHAnsi"/>
          <w:color w:val="000000"/>
        </w:rPr>
        <w:t>Bloodaxe</w:t>
      </w:r>
      <w:proofErr w:type="spellEnd"/>
      <w:r w:rsidRPr="00EB275B">
        <w:rPr>
          <w:rFonts w:asciiTheme="minorHAnsi" w:hAnsiTheme="minorHAnsi"/>
          <w:color w:val="000000"/>
        </w:rPr>
        <w:t xml:space="preserve"> Books, 1995. (9781852241845)</w:t>
      </w:r>
    </w:p>
    <w:p w14:paraId="2A4F7726" w14:textId="77777777" w:rsidR="00EB275B" w:rsidRPr="00EB275B" w:rsidRDefault="00EB275B" w:rsidP="00EB275B">
      <w:pPr>
        <w:spacing w:after="0" w:line="240" w:lineRule="auto"/>
        <w:ind w:left="0"/>
        <w:rPr>
          <w:rFonts w:asciiTheme="minorHAnsi" w:hAnsiTheme="minorHAnsi"/>
          <w:vanish/>
          <w:color w:val="auto"/>
          <w:lang w:val="en-ZA" w:eastAsia="en-ZA" w:bidi="ar-SA"/>
        </w:rPr>
      </w:pPr>
    </w:p>
    <w:p w14:paraId="5CA6E66A" w14:textId="1E279262" w:rsidR="00EB275B" w:rsidRPr="00EB275B" w:rsidRDefault="00EB275B" w:rsidP="00EB275B">
      <w:pPr>
        <w:spacing w:after="0" w:line="240" w:lineRule="auto"/>
        <w:ind w:left="0"/>
        <w:rPr>
          <w:rFonts w:asciiTheme="minorHAnsi" w:hAnsiTheme="minorHAnsi"/>
          <w:color w:val="000000"/>
        </w:rPr>
      </w:pPr>
      <w:proofErr w:type="spellStart"/>
      <w:r w:rsidRPr="00EB275B">
        <w:rPr>
          <w:rFonts w:asciiTheme="minorHAnsi" w:hAnsiTheme="minorHAnsi"/>
          <w:color w:val="000000"/>
        </w:rPr>
        <w:t>Aimé</w:t>
      </w:r>
      <w:proofErr w:type="spellEnd"/>
      <w:r w:rsidRPr="00EB275B">
        <w:rPr>
          <w:rFonts w:asciiTheme="minorHAnsi" w:hAnsiTheme="minorHAnsi"/>
          <w:color w:val="000000"/>
        </w:rPr>
        <w:t xml:space="preserve"> </w:t>
      </w:r>
      <w:proofErr w:type="spellStart"/>
      <w:r w:rsidRPr="00EB275B">
        <w:rPr>
          <w:rFonts w:asciiTheme="minorHAnsi" w:hAnsiTheme="minorHAnsi"/>
          <w:color w:val="000000"/>
        </w:rPr>
        <w:t>Césaire</w:t>
      </w:r>
      <w:proofErr w:type="spellEnd"/>
      <w:r w:rsidRPr="00EB275B">
        <w:rPr>
          <w:rFonts w:asciiTheme="minorHAnsi" w:hAnsiTheme="minorHAnsi"/>
          <w:color w:val="000000"/>
        </w:rPr>
        <w:t xml:space="preserve">, </w:t>
      </w:r>
      <w:r w:rsidRPr="00EB275B">
        <w:rPr>
          <w:rFonts w:asciiTheme="minorHAnsi" w:hAnsiTheme="minorHAnsi"/>
          <w:i/>
          <w:color w:val="000000"/>
        </w:rPr>
        <w:t>Discourse on Colonialism</w:t>
      </w:r>
      <w:r w:rsidRPr="00EB275B">
        <w:rPr>
          <w:rFonts w:asciiTheme="minorHAnsi" w:hAnsiTheme="minorHAnsi"/>
          <w:color w:val="000000"/>
        </w:rPr>
        <w:t>. Translated by Joan Pinkham, New York: Monthly Review Press, 2000.</w:t>
      </w:r>
      <w:r>
        <w:rPr>
          <w:rFonts w:asciiTheme="minorHAnsi" w:hAnsiTheme="minorHAnsi"/>
          <w:color w:val="000000"/>
        </w:rPr>
        <w:t xml:space="preserve"> </w:t>
      </w:r>
      <w:r w:rsidRPr="00EB275B">
        <w:rPr>
          <w:rFonts w:asciiTheme="minorHAnsi" w:hAnsiTheme="minorHAnsi"/>
          <w:color w:val="000000"/>
        </w:rPr>
        <w:t>(9781583670255)</w:t>
      </w:r>
    </w:p>
    <w:p w14:paraId="09E26241" w14:textId="77777777" w:rsidR="00EB275B" w:rsidRPr="00EB275B" w:rsidRDefault="00EB275B" w:rsidP="00EB275B">
      <w:pPr>
        <w:spacing w:after="0" w:line="240" w:lineRule="auto"/>
        <w:ind w:left="0"/>
        <w:rPr>
          <w:rFonts w:asciiTheme="minorHAnsi" w:hAnsiTheme="minorHAnsi"/>
          <w:color w:val="000000"/>
        </w:rPr>
      </w:pPr>
      <w:proofErr w:type="spellStart"/>
      <w:r w:rsidRPr="00EB275B">
        <w:rPr>
          <w:rFonts w:asciiTheme="minorHAnsi" w:hAnsiTheme="minorHAnsi"/>
          <w:color w:val="000000"/>
        </w:rPr>
        <w:t>Aimé</w:t>
      </w:r>
      <w:proofErr w:type="spellEnd"/>
      <w:r w:rsidRPr="00EB275B">
        <w:rPr>
          <w:rFonts w:asciiTheme="minorHAnsi" w:hAnsiTheme="minorHAnsi"/>
          <w:color w:val="000000"/>
        </w:rPr>
        <w:t xml:space="preserve"> </w:t>
      </w:r>
      <w:proofErr w:type="spellStart"/>
      <w:r w:rsidRPr="00EB275B">
        <w:rPr>
          <w:rFonts w:asciiTheme="minorHAnsi" w:hAnsiTheme="minorHAnsi"/>
          <w:color w:val="000000"/>
        </w:rPr>
        <w:t>Césaire</w:t>
      </w:r>
      <w:proofErr w:type="spellEnd"/>
      <w:r w:rsidRPr="00EB275B">
        <w:rPr>
          <w:rFonts w:asciiTheme="minorHAnsi" w:hAnsiTheme="minorHAnsi"/>
          <w:color w:val="000000"/>
        </w:rPr>
        <w:t xml:space="preserve">, </w:t>
      </w:r>
      <w:r w:rsidRPr="00EB275B">
        <w:rPr>
          <w:rFonts w:asciiTheme="minorHAnsi" w:hAnsiTheme="minorHAnsi"/>
          <w:i/>
          <w:color w:val="000000"/>
        </w:rPr>
        <w:t>A Tempest</w:t>
      </w:r>
      <w:r w:rsidRPr="00EB275B">
        <w:rPr>
          <w:rFonts w:asciiTheme="minorHAnsi" w:hAnsiTheme="minorHAnsi"/>
          <w:color w:val="000000"/>
        </w:rPr>
        <w:t xml:space="preserve">. Translated by Richard Miller, New York: TCG Translations, 2002. </w:t>
      </w:r>
      <w:r w:rsidRPr="00EB275B">
        <w:rPr>
          <w:rFonts w:asciiTheme="minorHAnsi" w:hAnsiTheme="minorHAnsi"/>
          <w:color w:val="000000" w:themeColor="text1"/>
        </w:rPr>
        <w:t>(9781559362108)</w:t>
      </w:r>
    </w:p>
    <w:p w14:paraId="4CE000C0" w14:textId="77777777" w:rsidR="00EB275B" w:rsidRPr="00EB275B" w:rsidRDefault="00EB275B" w:rsidP="00EB275B">
      <w:pPr>
        <w:spacing w:after="0" w:line="240" w:lineRule="auto"/>
        <w:ind w:left="0"/>
        <w:rPr>
          <w:rFonts w:asciiTheme="minorHAnsi" w:hAnsiTheme="minorHAnsi"/>
          <w:color w:val="000000"/>
        </w:rPr>
      </w:pPr>
      <w:r w:rsidRPr="00EB275B">
        <w:rPr>
          <w:rFonts w:asciiTheme="minorHAnsi" w:hAnsiTheme="minorHAnsi"/>
          <w:color w:val="000000"/>
        </w:rPr>
        <w:lastRenderedPageBreak/>
        <w:t xml:space="preserve">William Shakespeare, </w:t>
      </w:r>
      <w:r w:rsidRPr="00EB275B">
        <w:rPr>
          <w:rFonts w:asciiTheme="minorHAnsi" w:hAnsiTheme="minorHAnsi"/>
          <w:i/>
          <w:color w:val="000000"/>
        </w:rPr>
        <w:t>The Tempest</w:t>
      </w:r>
      <w:r w:rsidRPr="00EB275B">
        <w:rPr>
          <w:rFonts w:asciiTheme="minorHAnsi" w:hAnsiTheme="minorHAnsi"/>
          <w:color w:val="000000"/>
        </w:rPr>
        <w:t>. Edited by</w:t>
      </w:r>
      <w:r w:rsidRPr="00EB275B">
        <w:rPr>
          <w:rFonts w:asciiTheme="minorHAnsi" w:hAnsiTheme="minorHAnsi"/>
          <w:i/>
          <w:color w:val="000000"/>
        </w:rPr>
        <w:t xml:space="preserve"> </w:t>
      </w:r>
      <w:r w:rsidRPr="00EB275B">
        <w:rPr>
          <w:rFonts w:asciiTheme="minorHAnsi" w:hAnsiTheme="minorHAnsi"/>
          <w:color w:val="auto"/>
          <w:lang w:val="en-ZA" w:eastAsia="en-ZA" w:bidi="ar-SA"/>
        </w:rPr>
        <w:t xml:space="preserve">Virginia Mason Vaughan and Alden T. Vaughan, London: Arden, 2000. </w:t>
      </w:r>
      <w:r w:rsidRPr="00EB275B">
        <w:rPr>
          <w:rFonts w:asciiTheme="minorHAnsi" w:hAnsiTheme="minorHAnsi"/>
          <w:color w:val="000000" w:themeColor="text1"/>
          <w:lang w:val="en-ZA" w:eastAsia="en-ZA" w:bidi="ar-SA"/>
        </w:rPr>
        <w:t>(</w:t>
      </w:r>
      <w:r w:rsidRPr="00EB275B">
        <w:rPr>
          <w:rFonts w:asciiTheme="minorHAnsi" w:hAnsiTheme="minorHAnsi"/>
          <w:color w:val="000000" w:themeColor="text1"/>
        </w:rPr>
        <w:t>9781903436073)</w:t>
      </w:r>
    </w:p>
    <w:p w14:paraId="488994E0" w14:textId="77777777" w:rsidR="00EB275B" w:rsidRPr="00EB275B" w:rsidRDefault="00EB275B" w:rsidP="00EB275B">
      <w:pPr>
        <w:spacing w:after="0" w:line="240" w:lineRule="auto"/>
        <w:ind w:left="0"/>
        <w:rPr>
          <w:rFonts w:asciiTheme="minorHAnsi" w:hAnsiTheme="minorHAnsi"/>
          <w:color w:val="000000"/>
        </w:rPr>
      </w:pPr>
      <w:r w:rsidRPr="00EB275B">
        <w:rPr>
          <w:rFonts w:asciiTheme="minorHAnsi" w:hAnsiTheme="minorHAnsi"/>
          <w:color w:val="000000"/>
        </w:rPr>
        <w:t xml:space="preserve">Toni Morrison, </w:t>
      </w:r>
      <w:r w:rsidRPr="00EB275B">
        <w:rPr>
          <w:rFonts w:asciiTheme="minorHAnsi" w:hAnsiTheme="minorHAnsi"/>
          <w:i/>
          <w:color w:val="000000"/>
        </w:rPr>
        <w:t>Tar Baby</w:t>
      </w:r>
      <w:r w:rsidRPr="00EB275B">
        <w:rPr>
          <w:rFonts w:asciiTheme="minorHAnsi" w:hAnsiTheme="minorHAnsi"/>
          <w:color w:val="000000"/>
        </w:rPr>
        <w:t xml:space="preserve">. London: Vintage, 1981. </w:t>
      </w:r>
      <w:r w:rsidRPr="00EB275B">
        <w:rPr>
          <w:rFonts w:asciiTheme="minorHAnsi" w:hAnsiTheme="minorHAnsi"/>
          <w:color w:val="000000" w:themeColor="text1"/>
        </w:rPr>
        <w:t>(9780099760214)</w:t>
      </w:r>
    </w:p>
    <w:p w14:paraId="61212805" w14:textId="77777777" w:rsidR="00EB275B" w:rsidRPr="00EB275B" w:rsidRDefault="00EB275B" w:rsidP="00EB275B">
      <w:pPr>
        <w:rPr>
          <w:rFonts w:asciiTheme="minorHAnsi" w:hAnsiTheme="minorHAnsi"/>
        </w:rPr>
      </w:pPr>
    </w:p>
    <w:p w14:paraId="0B5F848F" w14:textId="57521CCB" w:rsidR="00EB275B" w:rsidRPr="00EB275B" w:rsidRDefault="00EB275B" w:rsidP="00EB275B">
      <w:pPr>
        <w:pStyle w:val="PlainText"/>
        <w:spacing w:after="120"/>
        <w:rPr>
          <w:rFonts w:asciiTheme="minorHAnsi" w:hAnsiTheme="minorHAnsi"/>
          <w:b/>
          <w:color w:val="000000"/>
          <w:sz w:val="20"/>
          <w:szCs w:val="20"/>
          <w:lang w:val="en-US"/>
        </w:rPr>
      </w:pPr>
      <w:r w:rsidRPr="00EB275B">
        <w:rPr>
          <w:rFonts w:asciiTheme="minorHAnsi" w:hAnsiTheme="minorHAnsi"/>
          <w:b/>
          <w:i/>
          <w:color w:val="000000"/>
          <w:sz w:val="20"/>
          <w:szCs w:val="20"/>
          <w:lang w:val="en-US"/>
        </w:rPr>
        <w:t>Term 4: Contemporary Eastern African Women Writers</w:t>
      </w:r>
      <w:r w:rsidRPr="00EB275B">
        <w:rPr>
          <w:rFonts w:asciiTheme="minorHAnsi" w:hAnsiTheme="minorHAnsi"/>
          <w:b/>
          <w:color w:val="000000"/>
          <w:sz w:val="20"/>
          <w:szCs w:val="20"/>
          <w:lang w:val="en-US"/>
        </w:rPr>
        <w:t xml:space="preserve"> (LS)</w:t>
      </w:r>
    </w:p>
    <w:p w14:paraId="6A6D0C35" w14:textId="77777777" w:rsidR="00EB275B" w:rsidRPr="00EB275B" w:rsidRDefault="00EB275B" w:rsidP="00EB275B">
      <w:pPr>
        <w:spacing w:after="0" w:line="240" w:lineRule="auto"/>
        <w:ind w:left="0"/>
        <w:rPr>
          <w:rFonts w:asciiTheme="minorHAnsi" w:hAnsiTheme="minorHAnsi"/>
          <w:color w:val="auto"/>
          <w:lang w:val="en-ZA"/>
        </w:rPr>
      </w:pPr>
      <w:r w:rsidRPr="00EB275B">
        <w:rPr>
          <w:rFonts w:asciiTheme="minorHAnsi" w:hAnsiTheme="minorHAnsi"/>
          <w:color w:val="auto"/>
          <w:lang w:val="en-ZA"/>
        </w:rPr>
        <w:t xml:space="preserve">This component looks at three novels by contemporary Eastern Africa women writers who in very different ways explore the experience of families and individuals living under conditions of war and displacement. All three writers inhabit two worlds, Leila </w:t>
      </w:r>
      <w:proofErr w:type="spellStart"/>
      <w:r w:rsidRPr="00EB275B">
        <w:rPr>
          <w:rFonts w:asciiTheme="minorHAnsi" w:hAnsiTheme="minorHAnsi"/>
          <w:color w:val="auto"/>
          <w:lang w:val="en-ZA"/>
        </w:rPr>
        <w:t>Aboulela</w:t>
      </w:r>
      <w:proofErr w:type="spellEnd"/>
      <w:r w:rsidRPr="00EB275B">
        <w:rPr>
          <w:rFonts w:asciiTheme="minorHAnsi" w:hAnsiTheme="minorHAnsi"/>
          <w:color w:val="auto"/>
          <w:lang w:val="en-ZA"/>
        </w:rPr>
        <w:t xml:space="preserve"> (Sudan/Scotland/Qatar), </w:t>
      </w:r>
      <w:proofErr w:type="spellStart"/>
      <w:r w:rsidRPr="00EB275B">
        <w:rPr>
          <w:rFonts w:asciiTheme="minorHAnsi" w:hAnsiTheme="minorHAnsi"/>
          <w:color w:val="auto"/>
          <w:lang w:val="en-ZA"/>
        </w:rPr>
        <w:t>Maaza</w:t>
      </w:r>
      <w:proofErr w:type="spellEnd"/>
      <w:r w:rsidRPr="00EB275B">
        <w:rPr>
          <w:rFonts w:asciiTheme="minorHAnsi" w:hAnsiTheme="minorHAnsi"/>
          <w:color w:val="auto"/>
          <w:lang w:val="en-ZA"/>
        </w:rPr>
        <w:t xml:space="preserve"> </w:t>
      </w:r>
      <w:proofErr w:type="spellStart"/>
      <w:r w:rsidRPr="00EB275B">
        <w:rPr>
          <w:rFonts w:asciiTheme="minorHAnsi" w:hAnsiTheme="minorHAnsi"/>
          <w:color w:val="auto"/>
          <w:lang w:val="en-ZA"/>
        </w:rPr>
        <w:t>Mengiste</w:t>
      </w:r>
      <w:proofErr w:type="spellEnd"/>
      <w:r w:rsidRPr="00EB275B">
        <w:rPr>
          <w:rFonts w:asciiTheme="minorHAnsi" w:hAnsiTheme="minorHAnsi"/>
          <w:color w:val="auto"/>
          <w:lang w:val="en-ZA"/>
        </w:rPr>
        <w:t xml:space="preserve"> (Ethiopia/ USA) and </w:t>
      </w:r>
      <w:proofErr w:type="spellStart"/>
      <w:r w:rsidRPr="00EB275B">
        <w:rPr>
          <w:rFonts w:asciiTheme="minorHAnsi" w:hAnsiTheme="minorHAnsi"/>
          <w:color w:val="auto"/>
          <w:lang w:val="en-ZA"/>
        </w:rPr>
        <w:t>Nadifa</w:t>
      </w:r>
      <w:proofErr w:type="spellEnd"/>
      <w:r w:rsidRPr="00EB275B">
        <w:rPr>
          <w:rFonts w:asciiTheme="minorHAnsi" w:hAnsiTheme="minorHAnsi"/>
          <w:color w:val="auto"/>
          <w:lang w:val="en-ZA"/>
        </w:rPr>
        <w:t xml:space="preserve"> Mohamed (Somalia/ Britain). This provides them with a unique perspective on the </w:t>
      </w:r>
      <w:proofErr w:type="gramStart"/>
      <w:r w:rsidRPr="00EB275B">
        <w:rPr>
          <w:rFonts w:asciiTheme="minorHAnsi" w:hAnsiTheme="minorHAnsi"/>
          <w:color w:val="auto"/>
          <w:lang w:val="en-ZA"/>
        </w:rPr>
        <w:t>sometimes traumatic</w:t>
      </w:r>
      <w:proofErr w:type="gramEnd"/>
      <w:r w:rsidRPr="00EB275B">
        <w:rPr>
          <w:rFonts w:asciiTheme="minorHAnsi" w:hAnsiTheme="minorHAnsi"/>
          <w:color w:val="auto"/>
          <w:lang w:val="en-ZA"/>
        </w:rPr>
        <w:t xml:space="preserve"> intersection of history and everyday experience, the impact of tradition and modernity on the body, the contradictions, tensions and ambivalences of the gendered experience. As part of the Africa in the World paper, the aim of this section is to introduce students to contemporary African women’s writing, and women’s narratives of war and Eastern Africa imaginaries. Drawing on historical, postcolonial theories, African and transnational feminisms, to understand theories of the everyday, experiences of war and repressive regimes. </w:t>
      </w:r>
    </w:p>
    <w:p w14:paraId="747A382C" w14:textId="77777777" w:rsidR="00EB275B" w:rsidRPr="00EB275B" w:rsidRDefault="00EB275B" w:rsidP="00EB275B">
      <w:pPr>
        <w:spacing w:after="0" w:line="240" w:lineRule="auto"/>
        <w:ind w:left="0"/>
        <w:rPr>
          <w:rFonts w:asciiTheme="minorHAnsi" w:hAnsiTheme="minorHAnsi"/>
          <w:color w:val="auto"/>
          <w:lang w:val="en-ZA"/>
        </w:rPr>
      </w:pPr>
    </w:p>
    <w:p w14:paraId="0FC9F7E8" w14:textId="77777777" w:rsidR="00EB275B" w:rsidRPr="00EB275B" w:rsidRDefault="00EB275B" w:rsidP="00EB275B">
      <w:pPr>
        <w:spacing w:after="0" w:line="240" w:lineRule="auto"/>
        <w:ind w:left="0"/>
        <w:rPr>
          <w:rFonts w:asciiTheme="minorHAnsi" w:hAnsiTheme="minorHAnsi"/>
          <w:b/>
          <w:bCs/>
          <w:color w:val="auto"/>
          <w:lang w:val="en-ZA"/>
        </w:rPr>
      </w:pPr>
      <w:r w:rsidRPr="00EB275B">
        <w:rPr>
          <w:rFonts w:asciiTheme="minorHAnsi" w:hAnsiTheme="minorHAnsi"/>
          <w:b/>
          <w:bCs/>
          <w:color w:val="auto"/>
          <w:lang w:val="en-ZA"/>
        </w:rPr>
        <w:t>Primary Texts</w:t>
      </w:r>
    </w:p>
    <w:p w14:paraId="523845F0" w14:textId="77777777" w:rsidR="00EB275B" w:rsidRPr="00EB275B" w:rsidRDefault="00EB275B" w:rsidP="00EB275B">
      <w:pPr>
        <w:spacing w:after="0" w:line="240" w:lineRule="auto"/>
        <w:ind w:left="0"/>
        <w:rPr>
          <w:rFonts w:asciiTheme="minorHAnsi" w:hAnsiTheme="minorHAnsi"/>
          <w:b/>
          <w:bCs/>
          <w:color w:val="auto"/>
          <w:lang w:val="en-ZA"/>
        </w:rPr>
      </w:pPr>
    </w:p>
    <w:p w14:paraId="53DFED0A" w14:textId="77777777" w:rsidR="00EB275B" w:rsidRPr="00EB275B" w:rsidRDefault="00EB275B" w:rsidP="00EB275B">
      <w:pPr>
        <w:spacing w:after="0" w:line="240" w:lineRule="auto"/>
        <w:ind w:left="0"/>
        <w:rPr>
          <w:rFonts w:asciiTheme="minorHAnsi" w:hAnsiTheme="minorHAnsi"/>
          <w:color w:val="auto"/>
          <w:lang w:val="en-ZA"/>
        </w:rPr>
      </w:pPr>
      <w:r w:rsidRPr="00EB275B">
        <w:rPr>
          <w:rFonts w:asciiTheme="minorHAnsi" w:hAnsiTheme="minorHAnsi"/>
          <w:color w:val="auto"/>
          <w:lang w:val="en-ZA"/>
        </w:rPr>
        <w:t xml:space="preserve">Leila </w:t>
      </w:r>
      <w:proofErr w:type="spellStart"/>
      <w:r w:rsidRPr="00EB275B">
        <w:rPr>
          <w:rFonts w:asciiTheme="minorHAnsi" w:hAnsiTheme="minorHAnsi"/>
          <w:color w:val="auto"/>
          <w:lang w:val="en-ZA"/>
        </w:rPr>
        <w:t>Aboulela</w:t>
      </w:r>
      <w:proofErr w:type="spellEnd"/>
      <w:r w:rsidRPr="00EB275B">
        <w:rPr>
          <w:rFonts w:asciiTheme="minorHAnsi" w:hAnsiTheme="minorHAnsi"/>
          <w:color w:val="auto"/>
          <w:lang w:val="en-ZA"/>
        </w:rPr>
        <w:t>,</w:t>
      </w:r>
      <w:r w:rsidRPr="00EB275B">
        <w:rPr>
          <w:rFonts w:asciiTheme="minorHAnsi" w:hAnsiTheme="minorHAnsi"/>
          <w:i/>
          <w:iCs/>
          <w:color w:val="auto"/>
          <w:lang w:val="en-ZA"/>
        </w:rPr>
        <w:t xml:space="preserve"> Lyrics Alley </w:t>
      </w:r>
      <w:r w:rsidRPr="00EB275B">
        <w:rPr>
          <w:rFonts w:asciiTheme="minorHAnsi" w:hAnsiTheme="minorHAnsi"/>
          <w:color w:val="auto"/>
          <w:lang w:val="en-ZA"/>
        </w:rPr>
        <w:t xml:space="preserve">by </w:t>
      </w:r>
    </w:p>
    <w:p w14:paraId="50958534" w14:textId="77777777" w:rsidR="00EB275B" w:rsidRPr="00EB275B" w:rsidRDefault="00EB275B" w:rsidP="00EB275B">
      <w:pPr>
        <w:spacing w:after="0" w:line="240" w:lineRule="auto"/>
        <w:ind w:left="0"/>
        <w:rPr>
          <w:rFonts w:asciiTheme="minorHAnsi" w:hAnsiTheme="minorHAnsi"/>
          <w:color w:val="auto"/>
          <w:lang w:val="en-ZA"/>
        </w:rPr>
      </w:pPr>
      <w:proofErr w:type="spellStart"/>
      <w:r w:rsidRPr="00EB275B">
        <w:rPr>
          <w:rFonts w:asciiTheme="minorHAnsi" w:hAnsiTheme="minorHAnsi"/>
          <w:color w:val="auto"/>
          <w:lang w:val="en-ZA"/>
        </w:rPr>
        <w:t>Maaza</w:t>
      </w:r>
      <w:proofErr w:type="spellEnd"/>
      <w:r w:rsidRPr="00EB275B">
        <w:rPr>
          <w:rFonts w:asciiTheme="minorHAnsi" w:hAnsiTheme="minorHAnsi"/>
          <w:color w:val="auto"/>
          <w:lang w:val="en-ZA"/>
        </w:rPr>
        <w:t xml:space="preserve"> </w:t>
      </w:r>
      <w:proofErr w:type="spellStart"/>
      <w:r w:rsidRPr="00EB275B">
        <w:rPr>
          <w:rFonts w:asciiTheme="minorHAnsi" w:hAnsiTheme="minorHAnsi"/>
          <w:color w:val="auto"/>
          <w:lang w:val="en-ZA"/>
        </w:rPr>
        <w:t>Mengiste</w:t>
      </w:r>
      <w:proofErr w:type="spellEnd"/>
      <w:r w:rsidRPr="00EB275B">
        <w:rPr>
          <w:rFonts w:asciiTheme="minorHAnsi" w:hAnsiTheme="minorHAnsi"/>
          <w:color w:val="auto"/>
          <w:lang w:val="en-ZA"/>
        </w:rPr>
        <w:t>,</w:t>
      </w:r>
      <w:r w:rsidRPr="00EB275B">
        <w:rPr>
          <w:rFonts w:asciiTheme="minorHAnsi" w:hAnsiTheme="minorHAnsi"/>
          <w:i/>
          <w:iCs/>
          <w:color w:val="auto"/>
          <w:lang w:val="en-ZA"/>
        </w:rPr>
        <w:t xml:space="preserve"> Beneath the Lion’s Gaze</w:t>
      </w:r>
      <w:r w:rsidRPr="00EB275B">
        <w:rPr>
          <w:rFonts w:asciiTheme="minorHAnsi" w:hAnsiTheme="minorHAnsi"/>
          <w:color w:val="auto"/>
          <w:lang w:val="en-ZA"/>
        </w:rPr>
        <w:t xml:space="preserve"> </w:t>
      </w:r>
    </w:p>
    <w:p w14:paraId="1323FD4D" w14:textId="77777777" w:rsidR="00EB275B" w:rsidRPr="00EB275B" w:rsidRDefault="00EB275B" w:rsidP="00EB275B">
      <w:pPr>
        <w:spacing w:after="0" w:line="240" w:lineRule="auto"/>
        <w:ind w:left="0"/>
        <w:rPr>
          <w:rFonts w:asciiTheme="minorHAnsi" w:hAnsiTheme="minorHAnsi"/>
          <w:color w:val="auto"/>
          <w:lang w:val="en-ZA"/>
        </w:rPr>
      </w:pPr>
      <w:proofErr w:type="spellStart"/>
      <w:r w:rsidRPr="00EB275B">
        <w:rPr>
          <w:rFonts w:asciiTheme="minorHAnsi" w:hAnsiTheme="minorHAnsi"/>
          <w:color w:val="auto"/>
          <w:lang w:val="en-ZA"/>
        </w:rPr>
        <w:t>Nadifa</w:t>
      </w:r>
      <w:proofErr w:type="spellEnd"/>
      <w:r w:rsidRPr="00EB275B">
        <w:rPr>
          <w:rFonts w:asciiTheme="minorHAnsi" w:hAnsiTheme="minorHAnsi"/>
          <w:color w:val="auto"/>
          <w:lang w:val="en-ZA"/>
        </w:rPr>
        <w:t xml:space="preserve"> Mohamed,</w:t>
      </w:r>
      <w:r w:rsidRPr="00EB275B">
        <w:rPr>
          <w:rFonts w:asciiTheme="minorHAnsi" w:hAnsiTheme="minorHAnsi"/>
          <w:i/>
          <w:iCs/>
          <w:color w:val="auto"/>
          <w:lang w:val="en-ZA"/>
        </w:rPr>
        <w:t xml:space="preserve"> The Orchard of Lost Souls</w:t>
      </w:r>
      <w:r w:rsidRPr="00EB275B">
        <w:rPr>
          <w:rFonts w:asciiTheme="minorHAnsi" w:hAnsiTheme="minorHAnsi"/>
          <w:color w:val="auto"/>
          <w:lang w:val="en-ZA"/>
        </w:rPr>
        <w:t xml:space="preserve">  </w:t>
      </w:r>
    </w:p>
    <w:p w14:paraId="66B92B8B" w14:textId="77777777" w:rsidR="00EB275B" w:rsidRPr="00EB275B" w:rsidRDefault="00EB275B" w:rsidP="00EB275B">
      <w:pPr>
        <w:spacing w:after="0" w:line="240" w:lineRule="auto"/>
        <w:ind w:left="0"/>
        <w:rPr>
          <w:rFonts w:asciiTheme="minorHAnsi" w:hAnsiTheme="minorHAnsi"/>
          <w:lang w:val="en-ZA"/>
        </w:rPr>
      </w:pPr>
    </w:p>
    <w:p w14:paraId="68C852A7" w14:textId="77777777" w:rsidR="00EB275B" w:rsidRPr="00EB275B" w:rsidRDefault="00EB275B" w:rsidP="00EB275B">
      <w:pPr>
        <w:spacing w:after="0" w:line="276" w:lineRule="auto"/>
        <w:ind w:left="0"/>
        <w:rPr>
          <w:rFonts w:asciiTheme="minorHAnsi" w:hAnsiTheme="minorHAnsi"/>
          <w:b/>
          <w:color w:val="auto"/>
          <w:lang w:val="en-GB"/>
        </w:rPr>
      </w:pPr>
    </w:p>
    <w:p w14:paraId="6817C4BB" w14:textId="77777777" w:rsidR="00EB275B" w:rsidRPr="00EB275B" w:rsidRDefault="00EB275B" w:rsidP="00EB275B">
      <w:pPr>
        <w:spacing w:after="0" w:line="276" w:lineRule="auto"/>
        <w:ind w:left="0"/>
        <w:rPr>
          <w:rFonts w:asciiTheme="minorHAnsi" w:hAnsiTheme="minorHAnsi"/>
          <w:b/>
          <w:color w:val="auto"/>
          <w:lang w:val="en-GB"/>
        </w:rPr>
      </w:pPr>
      <w:r w:rsidRPr="00EB275B">
        <w:rPr>
          <w:rFonts w:asciiTheme="minorHAnsi" w:hAnsiTheme="minorHAnsi"/>
          <w:b/>
          <w:color w:val="auto"/>
          <w:lang w:val="en-GB"/>
        </w:rPr>
        <w:t>Paper 6: Imaginings of Place in South African Literature (Coordinator: Dirk Klopper)</w:t>
      </w:r>
    </w:p>
    <w:p w14:paraId="72E321A2" w14:textId="77777777" w:rsidR="00EB275B" w:rsidRPr="00EB275B" w:rsidRDefault="00EB275B" w:rsidP="00EB275B">
      <w:pPr>
        <w:spacing w:after="120" w:line="276" w:lineRule="auto"/>
        <w:ind w:left="0"/>
        <w:rPr>
          <w:rFonts w:asciiTheme="minorHAnsi" w:hAnsiTheme="minorHAnsi"/>
          <w:color w:val="auto"/>
          <w:lang w:val="en-GB"/>
        </w:rPr>
      </w:pPr>
      <w:r w:rsidRPr="00EB275B">
        <w:rPr>
          <w:rFonts w:asciiTheme="minorHAnsi" w:hAnsiTheme="minorHAnsi"/>
          <w:color w:val="auto"/>
          <w:lang w:val="en-GB"/>
        </w:rPr>
        <w:t>(Sue Marais, Dirk Klopper)</w:t>
      </w:r>
    </w:p>
    <w:p w14:paraId="0E8E2CAE" w14:textId="77777777" w:rsidR="00EB275B" w:rsidRPr="00EB275B" w:rsidRDefault="00EB275B" w:rsidP="00EB275B">
      <w:pPr>
        <w:spacing w:after="120" w:line="240" w:lineRule="auto"/>
        <w:ind w:left="0"/>
        <w:contextualSpacing/>
        <w:rPr>
          <w:rFonts w:asciiTheme="minorHAnsi" w:hAnsiTheme="minorHAnsi"/>
          <w:color w:val="auto"/>
          <w:lang w:val="en-GB"/>
        </w:rPr>
      </w:pPr>
      <w:r w:rsidRPr="00EB275B">
        <w:rPr>
          <w:rFonts w:asciiTheme="minorHAnsi" w:hAnsiTheme="minorHAnsi"/>
          <w:color w:val="auto"/>
          <w:lang w:val="en-GB"/>
        </w:rPr>
        <w:t xml:space="preserve">This paper concerns itself with modes of dwelling in the South African literary imaginary. </w:t>
      </w:r>
    </w:p>
    <w:p w14:paraId="7F54C72E" w14:textId="77777777" w:rsidR="00EB275B" w:rsidRPr="00EB275B" w:rsidRDefault="00EB275B" w:rsidP="00EB275B">
      <w:pPr>
        <w:spacing w:after="0" w:line="240" w:lineRule="auto"/>
        <w:ind w:left="0"/>
        <w:contextualSpacing/>
        <w:rPr>
          <w:rFonts w:asciiTheme="minorHAnsi" w:hAnsiTheme="minorHAnsi"/>
          <w:color w:val="auto"/>
          <w:lang w:val="en-GB"/>
        </w:rPr>
      </w:pPr>
    </w:p>
    <w:p w14:paraId="726A23D9" w14:textId="77777777" w:rsidR="00EB275B" w:rsidRPr="00EB275B" w:rsidRDefault="00EB275B" w:rsidP="00EB275B">
      <w:pPr>
        <w:spacing w:after="0"/>
        <w:ind w:left="0"/>
        <w:rPr>
          <w:rFonts w:asciiTheme="minorHAnsi" w:hAnsiTheme="minorHAnsi"/>
          <w:b/>
          <w:color w:val="auto"/>
        </w:rPr>
      </w:pPr>
      <w:r w:rsidRPr="00EB275B">
        <w:rPr>
          <w:rFonts w:asciiTheme="minorHAnsi" w:hAnsiTheme="minorHAnsi"/>
          <w:b/>
          <w:i/>
          <w:color w:val="auto"/>
        </w:rPr>
        <w:t>Semester 1: Home and Dislocation (SM)</w:t>
      </w:r>
    </w:p>
    <w:p w14:paraId="6CEE2AA6" w14:textId="77777777" w:rsidR="00EB275B" w:rsidRPr="00EB275B" w:rsidRDefault="00EB275B" w:rsidP="00EB275B">
      <w:pPr>
        <w:spacing w:after="0"/>
        <w:ind w:left="720"/>
        <w:rPr>
          <w:rFonts w:asciiTheme="minorHAnsi" w:hAnsiTheme="minorHAnsi"/>
          <w:color w:val="auto"/>
        </w:rPr>
      </w:pPr>
    </w:p>
    <w:p w14:paraId="07E71506" w14:textId="77777777" w:rsidR="00EB275B" w:rsidRPr="00EB275B" w:rsidRDefault="00EB275B" w:rsidP="00EB275B">
      <w:pPr>
        <w:spacing w:after="0" w:line="240" w:lineRule="auto"/>
        <w:ind w:left="720"/>
        <w:rPr>
          <w:rFonts w:asciiTheme="minorHAnsi" w:hAnsiTheme="minorHAnsi"/>
          <w:color w:val="auto"/>
        </w:rPr>
      </w:pPr>
      <w:r w:rsidRPr="00EB275B">
        <w:rPr>
          <w:rFonts w:asciiTheme="minorHAnsi" w:hAnsiTheme="minorHAnsi"/>
          <w:color w:val="auto"/>
        </w:rPr>
        <w:lastRenderedPageBreak/>
        <w:t xml:space="preserve">Home and dislocation. [. . .] Home and exile. Building and demolition. Roots and rootlessness. No wonder we are given to extremes of </w:t>
      </w:r>
      <w:proofErr w:type="spellStart"/>
      <w:r w:rsidRPr="00EB275B">
        <w:rPr>
          <w:rFonts w:asciiTheme="minorHAnsi" w:hAnsiTheme="minorHAnsi"/>
          <w:color w:val="auto"/>
        </w:rPr>
        <w:t>behaviour</w:t>
      </w:r>
      <w:proofErr w:type="spellEnd"/>
      <w:r w:rsidRPr="00EB275B">
        <w:rPr>
          <w:rFonts w:asciiTheme="minorHAnsi" w:hAnsiTheme="minorHAnsi"/>
          <w:color w:val="auto"/>
        </w:rPr>
        <w:t xml:space="preserve">. In between is a void. They have a long history, these extremes of </w:t>
      </w:r>
      <w:proofErr w:type="spellStart"/>
      <w:r w:rsidRPr="00EB275B">
        <w:rPr>
          <w:rFonts w:asciiTheme="minorHAnsi" w:hAnsiTheme="minorHAnsi"/>
          <w:color w:val="auto"/>
        </w:rPr>
        <w:t>behaviour</w:t>
      </w:r>
      <w:proofErr w:type="spellEnd"/>
      <w:r w:rsidRPr="00EB275B">
        <w:rPr>
          <w:rFonts w:asciiTheme="minorHAnsi" w:hAnsiTheme="minorHAnsi"/>
          <w:color w:val="auto"/>
        </w:rPr>
        <w:t>. Is a country of so much dislocation a home? Winnie, there were many who hoped that the sight of you and Nelson walking hand-in-hand down the street would represent the beginning of the reconciliation of extremes; the end of dislocation.</w:t>
      </w:r>
    </w:p>
    <w:p w14:paraId="471E3E40" w14:textId="686DB404" w:rsidR="00EB275B" w:rsidRPr="00EB275B" w:rsidRDefault="00EB275B" w:rsidP="00EB275B">
      <w:pPr>
        <w:spacing w:after="0" w:line="240" w:lineRule="auto"/>
        <w:ind w:left="720"/>
        <w:rPr>
          <w:rFonts w:asciiTheme="minorHAnsi" w:hAnsiTheme="minorHAnsi"/>
          <w:color w:val="auto"/>
        </w:rPr>
      </w:pPr>
      <w:r w:rsidRPr="00EB275B">
        <w:rPr>
          <w:rFonts w:asciiTheme="minorHAnsi" w:hAnsiTheme="minorHAnsi"/>
          <w:color w:val="auto"/>
        </w:rPr>
        <w:t xml:space="preserve">               </w:t>
      </w:r>
      <w:r w:rsidR="004C46DD">
        <w:rPr>
          <w:rFonts w:asciiTheme="minorHAnsi" w:hAnsiTheme="minorHAnsi"/>
          <w:color w:val="auto"/>
        </w:rPr>
        <w:t xml:space="preserve">    </w:t>
      </w:r>
      <w:r w:rsidRPr="00EB275B">
        <w:rPr>
          <w:rFonts w:asciiTheme="minorHAnsi" w:hAnsiTheme="minorHAnsi"/>
          <w:color w:val="auto"/>
        </w:rPr>
        <w:t xml:space="preserve"> – </w:t>
      </w:r>
      <w:proofErr w:type="spellStart"/>
      <w:r w:rsidRPr="00EB275B">
        <w:rPr>
          <w:rFonts w:asciiTheme="minorHAnsi" w:hAnsiTheme="minorHAnsi"/>
          <w:color w:val="auto"/>
        </w:rPr>
        <w:t>Marara</w:t>
      </w:r>
      <w:proofErr w:type="spellEnd"/>
      <w:r w:rsidRPr="00EB275B">
        <w:rPr>
          <w:rFonts w:asciiTheme="minorHAnsi" w:hAnsiTheme="minorHAnsi"/>
          <w:color w:val="auto"/>
        </w:rPr>
        <w:t xml:space="preserve"> Joyce </w:t>
      </w:r>
      <w:proofErr w:type="spellStart"/>
      <w:r w:rsidRPr="00EB275B">
        <w:rPr>
          <w:rFonts w:asciiTheme="minorHAnsi" w:hAnsiTheme="minorHAnsi"/>
          <w:color w:val="auto"/>
        </w:rPr>
        <w:t>Baloyi</w:t>
      </w:r>
      <w:proofErr w:type="spellEnd"/>
      <w:r w:rsidRPr="00EB275B">
        <w:rPr>
          <w:rFonts w:asciiTheme="minorHAnsi" w:hAnsiTheme="minorHAnsi"/>
          <w:color w:val="auto"/>
        </w:rPr>
        <w:t xml:space="preserve"> (</w:t>
      </w:r>
      <w:r w:rsidRPr="00EB275B">
        <w:rPr>
          <w:rFonts w:asciiTheme="minorHAnsi" w:hAnsiTheme="minorHAnsi"/>
          <w:i/>
          <w:color w:val="auto"/>
        </w:rPr>
        <w:t xml:space="preserve">The Cry of Winnie Mandela </w:t>
      </w:r>
      <w:r w:rsidRPr="00EB275B">
        <w:rPr>
          <w:rFonts w:asciiTheme="minorHAnsi" w:hAnsiTheme="minorHAnsi"/>
          <w:color w:val="auto"/>
        </w:rPr>
        <w:t>68)</w:t>
      </w:r>
    </w:p>
    <w:p w14:paraId="6E470A7E" w14:textId="77777777" w:rsidR="00EB275B" w:rsidRPr="00EB275B" w:rsidRDefault="00EB275B" w:rsidP="00EB275B">
      <w:pPr>
        <w:spacing w:after="0"/>
        <w:rPr>
          <w:rFonts w:asciiTheme="minorHAnsi" w:hAnsiTheme="minorHAnsi"/>
          <w:color w:val="auto"/>
        </w:rPr>
      </w:pPr>
    </w:p>
    <w:p w14:paraId="366A7D88" w14:textId="77777777" w:rsidR="00EB275B" w:rsidRPr="00EB275B" w:rsidRDefault="00EB275B" w:rsidP="00EB275B">
      <w:pPr>
        <w:spacing w:after="0" w:line="240" w:lineRule="auto"/>
        <w:ind w:left="0"/>
        <w:rPr>
          <w:rFonts w:asciiTheme="minorHAnsi" w:hAnsiTheme="minorHAnsi"/>
          <w:color w:val="auto"/>
        </w:rPr>
      </w:pPr>
      <w:r w:rsidRPr="00EB275B">
        <w:rPr>
          <w:rFonts w:asciiTheme="minorHAnsi" w:hAnsiTheme="minorHAnsi"/>
          <w:color w:val="auto"/>
        </w:rPr>
        <w:t>The first semester of the paper attempts to address the question “Is a country of so much dislocation a home?”, by focusing on a number of post-apartheid texts which feature characters who confront various experiences of ‘</w:t>
      </w:r>
      <w:proofErr w:type="spellStart"/>
      <w:r w:rsidRPr="00EB275B">
        <w:rPr>
          <w:rFonts w:asciiTheme="minorHAnsi" w:hAnsiTheme="minorHAnsi"/>
          <w:color w:val="auto"/>
        </w:rPr>
        <w:t>unhomedness</w:t>
      </w:r>
      <w:proofErr w:type="spellEnd"/>
      <w:r w:rsidRPr="00EB275B">
        <w:rPr>
          <w:rFonts w:asciiTheme="minorHAnsi" w:hAnsiTheme="minorHAnsi"/>
          <w:color w:val="auto"/>
        </w:rPr>
        <w:t xml:space="preserve">’: characters who are </w:t>
      </w:r>
      <w:proofErr w:type="spellStart"/>
      <w:r w:rsidRPr="00EB275B">
        <w:rPr>
          <w:rFonts w:asciiTheme="minorHAnsi" w:hAnsiTheme="minorHAnsi"/>
          <w:color w:val="auto"/>
        </w:rPr>
        <w:t>travellers</w:t>
      </w:r>
      <w:proofErr w:type="spellEnd"/>
      <w:r w:rsidRPr="00EB275B">
        <w:rPr>
          <w:rFonts w:asciiTheme="minorHAnsi" w:hAnsiTheme="minorHAnsi"/>
          <w:color w:val="auto"/>
        </w:rPr>
        <w:t>, migrants, expatriates, returnees and fugitives. We shall examine the extent to which these texts interrogate the notion of a “reconciliation of extremes” and an “end [to] dislocation” in the ‘disenchanted democracy’ that is South Africa today, and what they have to offer in terms of prognoses for the future.</w:t>
      </w:r>
    </w:p>
    <w:p w14:paraId="2E5EAAB1" w14:textId="77777777" w:rsidR="00EB275B" w:rsidRPr="00EB275B" w:rsidRDefault="00EB275B" w:rsidP="00EB275B">
      <w:pPr>
        <w:spacing w:after="0" w:line="240" w:lineRule="auto"/>
        <w:contextualSpacing/>
        <w:rPr>
          <w:rFonts w:asciiTheme="minorHAnsi" w:hAnsiTheme="minorHAnsi"/>
          <w:color w:val="auto"/>
        </w:rPr>
      </w:pPr>
    </w:p>
    <w:p w14:paraId="00C70B71" w14:textId="77777777" w:rsidR="00EB275B" w:rsidRPr="00EB275B" w:rsidRDefault="00EB275B" w:rsidP="00EB275B">
      <w:pPr>
        <w:spacing w:after="0" w:line="240" w:lineRule="auto"/>
        <w:ind w:left="0"/>
        <w:contextualSpacing/>
        <w:rPr>
          <w:rFonts w:asciiTheme="minorHAnsi" w:hAnsiTheme="minorHAnsi"/>
          <w:color w:val="auto"/>
        </w:rPr>
      </w:pPr>
    </w:p>
    <w:p w14:paraId="6F0E97EF" w14:textId="77777777" w:rsidR="00EB275B" w:rsidRPr="00EB275B" w:rsidRDefault="00EB275B" w:rsidP="00EB275B">
      <w:pPr>
        <w:spacing w:after="0" w:line="240" w:lineRule="auto"/>
        <w:ind w:left="0"/>
        <w:contextualSpacing/>
        <w:rPr>
          <w:rFonts w:asciiTheme="minorHAnsi" w:hAnsiTheme="minorHAnsi"/>
          <w:b/>
          <w:color w:val="auto"/>
        </w:rPr>
      </w:pPr>
      <w:r w:rsidRPr="00EB275B">
        <w:rPr>
          <w:rFonts w:asciiTheme="minorHAnsi" w:hAnsiTheme="minorHAnsi"/>
          <w:b/>
          <w:color w:val="auto"/>
        </w:rPr>
        <w:t>Primary Texts</w:t>
      </w:r>
    </w:p>
    <w:p w14:paraId="1DE79A46" w14:textId="77777777" w:rsidR="00EB275B" w:rsidRPr="00EB275B" w:rsidRDefault="00EB275B" w:rsidP="00EB275B">
      <w:pPr>
        <w:spacing w:after="0" w:line="240" w:lineRule="auto"/>
        <w:ind w:left="0"/>
        <w:contextualSpacing/>
        <w:rPr>
          <w:rFonts w:asciiTheme="minorHAnsi" w:hAnsiTheme="minorHAnsi"/>
          <w:i/>
          <w:color w:val="auto"/>
        </w:rPr>
      </w:pPr>
      <w:r w:rsidRPr="00EB275B">
        <w:rPr>
          <w:rFonts w:asciiTheme="minorHAnsi" w:hAnsiTheme="minorHAnsi"/>
          <w:color w:val="auto"/>
        </w:rPr>
        <w:t xml:space="preserve">Njabulo Ndebele, </w:t>
      </w:r>
      <w:r w:rsidRPr="00EB275B">
        <w:rPr>
          <w:rFonts w:asciiTheme="minorHAnsi" w:hAnsiTheme="minorHAnsi"/>
          <w:i/>
          <w:color w:val="auto"/>
        </w:rPr>
        <w:t>The Cry of Winnie Mandela</w:t>
      </w:r>
    </w:p>
    <w:p w14:paraId="59162467" w14:textId="77777777" w:rsidR="00EB275B" w:rsidRPr="00EB275B" w:rsidRDefault="00EB275B" w:rsidP="00EB275B">
      <w:pPr>
        <w:spacing w:after="0" w:line="240" w:lineRule="auto"/>
        <w:ind w:left="0"/>
        <w:contextualSpacing/>
        <w:rPr>
          <w:rFonts w:asciiTheme="minorHAnsi" w:hAnsiTheme="minorHAnsi"/>
          <w:i/>
          <w:color w:val="auto"/>
        </w:rPr>
      </w:pPr>
      <w:proofErr w:type="spellStart"/>
      <w:r w:rsidRPr="00EB275B">
        <w:rPr>
          <w:rFonts w:asciiTheme="minorHAnsi" w:hAnsiTheme="minorHAnsi"/>
          <w:color w:val="auto"/>
        </w:rPr>
        <w:t>Phaswane</w:t>
      </w:r>
      <w:proofErr w:type="spellEnd"/>
      <w:r w:rsidRPr="00EB275B">
        <w:rPr>
          <w:rFonts w:asciiTheme="minorHAnsi" w:hAnsiTheme="minorHAnsi"/>
          <w:color w:val="auto"/>
        </w:rPr>
        <w:t xml:space="preserve"> </w:t>
      </w:r>
      <w:proofErr w:type="spellStart"/>
      <w:r w:rsidRPr="00EB275B">
        <w:rPr>
          <w:rFonts w:asciiTheme="minorHAnsi" w:hAnsiTheme="minorHAnsi"/>
          <w:color w:val="auto"/>
        </w:rPr>
        <w:t>Mpe</w:t>
      </w:r>
      <w:proofErr w:type="spellEnd"/>
      <w:r w:rsidRPr="00EB275B">
        <w:rPr>
          <w:rFonts w:asciiTheme="minorHAnsi" w:hAnsiTheme="minorHAnsi"/>
          <w:color w:val="auto"/>
        </w:rPr>
        <w:t xml:space="preserve">, </w:t>
      </w:r>
      <w:r w:rsidRPr="00EB275B">
        <w:rPr>
          <w:rFonts w:asciiTheme="minorHAnsi" w:hAnsiTheme="minorHAnsi"/>
          <w:i/>
          <w:color w:val="auto"/>
        </w:rPr>
        <w:t xml:space="preserve">Welcome to Our </w:t>
      </w:r>
      <w:proofErr w:type="spellStart"/>
      <w:r w:rsidRPr="00EB275B">
        <w:rPr>
          <w:rFonts w:asciiTheme="minorHAnsi" w:hAnsiTheme="minorHAnsi"/>
          <w:i/>
          <w:color w:val="auto"/>
        </w:rPr>
        <w:t>Hillbrow</w:t>
      </w:r>
      <w:proofErr w:type="spellEnd"/>
    </w:p>
    <w:p w14:paraId="417F6D5E" w14:textId="77777777" w:rsidR="00EB275B" w:rsidRPr="00EB275B" w:rsidRDefault="00EB275B" w:rsidP="00EB275B">
      <w:pPr>
        <w:spacing w:after="0" w:line="240" w:lineRule="auto"/>
        <w:ind w:left="0"/>
        <w:contextualSpacing/>
        <w:rPr>
          <w:rFonts w:asciiTheme="minorHAnsi" w:hAnsiTheme="minorHAnsi"/>
          <w:i/>
          <w:color w:val="auto"/>
        </w:rPr>
      </w:pPr>
      <w:r w:rsidRPr="00EB275B">
        <w:rPr>
          <w:rFonts w:asciiTheme="minorHAnsi" w:hAnsiTheme="minorHAnsi"/>
          <w:color w:val="auto"/>
        </w:rPr>
        <w:t xml:space="preserve">Ivan </w:t>
      </w:r>
      <w:proofErr w:type="spellStart"/>
      <w:r w:rsidRPr="00EB275B">
        <w:rPr>
          <w:rFonts w:asciiTheme="minorHAnsi" w:hAnsiTheme="minorHAnsi"/>
          <w:color w:val="auto"/>
        </w:rPr>
        <w:t>Vladislavić</w:t>
      </w:r>
      <w:proofErr w:type="spellEnd"/>
      <w:r w:rsidRPr="00EB275B">
        <w:rPr>
          <w:rFonts w:asciiTheme="minorHAnsi" w:hAnsiTheme="minorHAnsi"/>
          <w:color w:val="auto"/>
        </w:rPr>
        <w:t xml:space="preserve">, </w:t>
      </w:r>
      <w:r w:rsidRPr="00EB275B">
        <w:rPr>
          <w:rFonts w:asciiTheme="minorHAnsi" w:hAnsiTheme="minorHAnsi"/>
          <w:i/>
          <w:color w:val="auto"/>
        </w:rPr>
        <w:t>Double Negative</w:t>
      </w:r>
    </w:p>
    <w:p w14:paraId="509382D8" w14:textId="77777777" w:rsidR="00EB275B" w:rsidRPr="00EB275B" w:rsidRDefault="00EB275B" w:rsidP="00EB275B">
      <w:pPr>
        <w:spacing w:after="0" w:line="240" w:lineRule="auto"/>
        <w:ind w:left="0"/>
        <w:contextualSpacing/>
        <w:rPr>
          <w:rFonts w:asciiTheme="minorHAnsi" w:hAnsiTheme="minorHAnsi"/>
          <w:i/>
          <w:color w:val="auto"/>
        </w:rPr>
      </w:pPr>
      <w:proofErr w:type="spellStart"/>
      <w:r w:rsidRPr="00EB275B">
        <w:rPr>
          <w:rFonts w:asciiTheme="minorHAnsi" w:hAnsiTheme="minorHAnsi"/>
          <w:color w:val="auto"/>
        </w:rPr>
        <w:t>Ishtiyaq</w:t>
      </w:r>
      <w:proofErr w:type="spellEnd"/>
      <w:r w:rsidRPr="00EB275B">
        <w:rPr>
          <w:rFonts w:asciiTheme="minorHAnsi" w:hAnsiTheme="minorHAnsi"/>
          <w:color w:val="auto"/>
        </w:rPr>
        <w:t xml:space="preserve"> </w:t>
      </w:r>
      <w:proofErr w:type="spellStart"/>
      <w:r w:rsidRPr="00EB275B">
        <w:rPr>
          <w:rFonts w:asciiTheme="minorHAnsi" w:hAnsiTheme="minorHAnsi"/>
          <w:color w:val="auto"/>
        </w:rPr>
        <w:t>Shukri</w:t>
      </w:r>
      <w:proofErr w:type="spellEnd"/>
      <w:r w:rsidRPr="00EB275B">
        <w:rPr>
          <w:rFonts w:asciiTheme="minorHAnsi" w:hAnsiTheme="minorHAnsi"/>
          <w:color w:val="auto"/>
        </w:rPr>
        <w:t xml:space="preserve">, </w:t>
      </w:r>
      <w:r w:rsidRPr="00EB275B">
        <w:rPr>
          <w:rFonts w:asciiTheme="minorHAnsi" w:hAnsiTheme="minorHAnsi"/>
          <w:i/>
          <w:color w:val="auto"/>
        </w:rPr>
        <w:t>The Silent Minaret</w:t>
      </w:r>
    </w:p>
    <w:p w14:paraId="460F6E30" w14:textId="77777777" w:rsidR="00EB275B" w:rsidRPr="00EB275B" w:rsidRDefault="00EB275B" w:rsidP="00EB275B">
      <w:pPr>
        <w:spacing w:after="0" w:line="240" w:lineRule="auto"/>
        <w:ind w:left="0"/>
        <w:contextualSpacing/>
        <w:rPr>
          <w:rFonts w:asciiTheme="minorHAnsi" w:hAnsiTheme="minorHAnsi"/>
          <w:i/>
          <w:color w:val="auto"/>
        </w:rPr>
      </w:pPr>
      <w:r w:rsidRPr="00EB275B">
        <w:rPr>
          <w:rFonts w:asciiTheme="minorHAnsi" w:hAnsiTheme="minorHAnsi"/>
          <w:color w:val="auto"/>
        </w:rPr>
        <w:t xml:space="preserve">Zoë </w:t>
      </w:r>
      <w:proofErr w:type="spellStart"/>
      <w:r w:rsidRPr="00EB275B">
        <w:rPr>
          <w:rFonts w:asciiTheme="minorHAnsi" w:hAnsiTheme="minorHAnsi"/>
          <w:color w:val="auto"/>
        </w:rPr>
        <w:t>Wicomb</w:t>
      </w:r>
      <w:proofErr w:type="spellEnd"/>
      <w:r w:rsidRPr="00EB275B">
        <w:rPr>
          <w:rFonts w:asciiTheme="minorHAnsi" w:hAnsiTheme="minorHAnsi"/>
          <w:color w:val="auto"/>
        </w:rPr>
        <w:t xml:space="preserve">, </w:t>
      </w:r>
      <w:r w:rsidRPr="00EB275B">
        <w:rPr>
          <w:rFonts w:asciiTheme="minorHAnsi" w:hAnsiTheme="minorHAnsi"/>
          <w:i/>
          <w:color w:val="auto"/>
        </w:rPr>
        <w:t>The One that Got Away</w:t>
      </w:r>
    </w:p>
    <w:p w14:paraId="5902F97C" w14:textId="77777777" w:rsidR="00EB275B" w:rsidRPr="00EB275B" w:rsidRDefault="00EB275B" w:rsidP="00EB275B">
      <w:pPr>
        <w:spacing w:after="0" w:line="240" w:lineRule="auto"/>
        <w:ind w:left="0"/>
        <w:contextualSpacing/>
        <w:rPr>
          <w:rFonts w:asciiTheme="minorHAnsi" w:hAnsiTheme="minorHAnsi"/>
          <w:color w:val="auto"/>
        </w:rPr>
      </w:pPr>
      <w:proofErr w:type="spellStart"/>
      <w:r w:rsidRPr="00EB275B">
        <w:rPr>
          <w:rFonts w:asciiTheme="minorHAnsi" w:hAnsiTheme="minorHAnsi"/>
          <w:color w:val="auto"/>
        </w:rPr>
        <w:t>Thando</w:t>
      </w:r>
      <w:proofErr w:type="spellEnd"/>
      <w:r w:rsidRPr="00EB275B">
        <w:rPr>
          <w:rFonts w:asciiTheme="minorHAnsi" w:hAnsiTheme="minorHAnsi"/>
          <w:color w:val="auto"/>
        </w:rPr>
        <w:t xml:space="preserve"> </w:t>
      </w:r>
      <w:proofErr w:type="spellStart"/>
      <w:r w:rsidRPr="00EB275B">
        <w:rPr>
          <w:rFonts w:asciiTheme="minorHAnsi" w:hAnsiTheme="minorHAnsi"/>
          <w:color w:val="auto"/>
        </w:rPr>
        <w:t>Mgqolozana</w:t>
      </w:r>
      <w:proofErr w:type="spellEnd"/>
      <w:r w:rsidRPr="00EB275B">
        <w:rPr>
          <w:rFonts w:asciiTheme="minorHAnsi" w:hAnsiTheme="minorHAnsi"/>
          <w:i/>
          <w:color w:val="auto"/>
        </w:rPr>
        <w:t>, Unimportance</w:t>
      </w:r>
      <w:r w:rsidRPr="00EB275B">
        <w:rPr>
          <w:rFonts w:asciiTheme="minorHAnsi" w:hAnsiTheme="minorHAnsi"/>
          <w:color w:val="auto"/>
        </w:rPr>
        <w:t xml:space="preserve"> </w:t>
      </w:r>
    </w:p>
    <w:p w14:paraId="6229DFEA" w14:textId="77777777" w:rsidR="00EB275B" w:rsidRPr="00EB275B" w:rsidRDefault="00EB275B" w:rsidP="00EB275B">
      <w:pPr>
        <w:spacing w:after="0" w:line="240" w:lineRule="auto"/>
        <w:ind w:left="0"/>
        <w:contextualSpacing/>
        <w:rPr>
          <w:rFonts w:asciiTheme="minorHAnsi" w:hAnsiTheme="minorHAnsi"/>
          <w:color w:val="auto"/>
          <w:lang w:val="en-GB"/>
        </w:rPr>
      </w:pPr>
    </w:p>
    <w:p w14:paraId="7B7FF3FD" w14:textId="77777777" w:rsidR="00EB275B" w:rsidRPr="00EB275B" w:rsidRDefault="00EB275B" w:rsidP="00EB275B">
      <w:pPr>
        <w:spacing w:after="0" w:line="240" w:lineRule="auto"/>
        <w:ind w:left="0"/>
        <w:contextualSpacing/>
        <w:rPr>
          <w:rFonts w:asciiTheme="minorHAnsi" w:hAnsiTheme="minorHAnsi"/>
          <w:b/>
          <w:i/>
          <w:color w:val="auto"/>
          <w:lang w:val="en-GB"/>
        </w:rPr>
      </w:pPr>
      <w:r w:rsidRPr="00EB275B">
        <w:rPr>
          <w:rFonts w:asciiTheme="minorHAnsi" w:hAnsiTheme="minorHAnsi"/>
          <w:b/>
          <w:i/>
          <w:color w:val="auto"/>
          <w:lang w:val="en-GB"/>
        </w:rPr>
        <w:t>Semester 2: A Poetics of Place (DK)</w:t>
      </w:r>
    </w:p>
    <w:p w14:paraId="76C024E5" w14:textId="77777777" w:rsidR="00EB275B" w:rsidRPr="00EB275B" w:rsidRDefault="00EB275B" w:rsidP="00EB275B">
      <w:pPr>
        <w:spacing w:after="0" w:line="240" w:lineRule="auto"/>
        <w:ind w:left="0"/>
        <w:contextualSpacing/>
        <w:rPr>
          <w:rFonts w:asciiTheme="minorHAnsi" w:hAnsiTheme="minorHAnsi"/>
          <w:color w:val="auto"/>
          <w:lang w:val="en-GB"/>
        </w:rPr>
      </w:pPr>
    </w:p>
    <w:p w14:paraId="44546C4A" w14:textId="77777777" w:rsidR="00EB275B" w:rsidRPr="00EB275B" w:rsidRDefault="00EB275B" w:rsidP="00EB275B">
      <w:pPr>
        <w:spacing w:after="0" w:line="240" w:lineRule="auto"/>
        <w:ind w:left="0"/>
        <w:contextualSpacing/>
        <w:rPr>
          <w:rFonts w:asciiTheme="minorHAnsi" w:hAnsiTheme="minorHAnsi"/>
          <w:color w:val="auto"/>
          <w:lang w:val="en-GB"/>
        </w:rPr>
      </w:pPr>
      <w:r w:rsidRPr="00EB275B">
        <w:rPr>
          <w:rFonts w:asciiTheme="minorHAnsi" w:hAnsiTheme="minorHAnsi"/>
          <w:color w:val="auto"/>
          <w:lang w:val="en-GB"/>
        </w:rPr>
        <w:t xml:space="preserve">This section of the paper starts with two iconic works that offer divergent perspectives on rural life:  Pauline Smith's </w:t>
      </w:r>
      <w:r w:rsidRPr="00EB275B">
        <w:rPr>
          <w:rFonts w:asciiTheme="minorHAnsi" w:hAnsiTheme="minorHAnsi"/>
          <w:i/>
          <w:color w:val="auto"/>
          <w:lang w:val="en-GB"/>
        </w:rPr>
        <w:t>The Little Karoo</w:t>
      </w:r>
      <w:r w:rsidRPr="00EB275B">
        <w:rPr>
          <w:rFonts w:asciiTheme="minorHAnsi" w:hAnsiTheme="minorHAnsi"/>
          <w:color w:val="auto"/>
          <w:lang w:val="en-GB"/>
        </w:rPr>
        <w:t xml:space="preserve">, a collection of interconnected stories which depict an enclave of Boer farmers in the Little Karoo, and Doris Lessing’s </w:t>
      </w:r>
      <w:r w:rsidRPr="00EB275B">
        <w:rPr>
          <w:rFonts w:asciiTheme="minorHAnsi" w:hAnsiTheme="minorHAnsi"/>
          <w:i/>
          <w:iCs/>
          <w:color w:val="auto"/>
          <w:lang w:val="en-GB"/>
        </w:rPr>
        <w:t>The Grass is Singing</w:t>
      </w:r>
      <w:r w:rsidRPr="00EB275B">
        <w:rPr>
          <w:rFonts w:asciiTheme="minorHAnsi" w:hAnsiTheme="minorHAnsi"/>
          <w:color w:val="auto"/>
          <w:lang w:val="en-GB"/>
        </w:rPr>
        <w:t xml:space="preserve">, which deals with colonialism and race on the African farm. The section concludes with J.M. Coetzee’s </w:t>
      </w:r>
      <w:r w:rsidRPr="00EB275B">
        <w:rPr>
          <w:rFonts w:asciiTheme="minorHAnsi" w:hAnsiTheme="minorHAnsi"/>
          <w:i/>
          <w:color w:val="auto"/>
          <w:lang w:val="en-GB"/>
        </w:rPr>
        <w:t>In the Heart of the Country</w:t>
      </w:r>
      <w:r w:rsidRPr="00EB275B">
        <w:rPr>
          <w:rFonts w:asciiTheme="minorHAnsi" w:hAnsiTheme="minorHAnsi"/>
          <w:color w:val="auto"/>
          <w:lang w:val="en-GB"/>
        </w:rPr>
        <w:t xml:space="preserve">, which offers a metanarrative of the farm novel, exploring the multiple significances of the trope of the farm in South African fiction. Set in a former ‘homeland,’ Damon </w:t>
      </w:r>
      <w:proofErr w:type="spellStart"/>
      <w:r w:rsidRPr="00EB275B">
        <w:rPr>
          <w:rFonts w:asciiTheme="minorHAnsi" w:hAnsiTheme="minorHAnsi"/>
          <w:color w:val="auto"/>
          <w:lang w:val="en-GB"/>
        </w:rPr>
        <w:t>Galgut’s</w:t>
      </w:r>
      <w:proofErr w:type="spellEnd"/>
      <w:r w:rsidRPr="00EB275B">
        <w:rPr>
          <w:rFonts w:asciiTheme="minorHAnsi" w:hAnsiTheme="minorHAnsi"/>
          <w:color w:val="auto"/>
          <w:lang w:val="en-GB"/>
        </w:rPr>
        <w:t xml:space="preserve"> </w:t>
      </w:r>
      <w:r w:rsidRPr="00EB275B">
        <w:rPr>
          <w:rFonts w:asciiTheme="minorHAnsi" w:hAnsiTheme="minorHAnsi"/>
          <w:i/>
          <w:iCs/>
          <w:color w:val="auto"/>
          <w:lang w:val="en-GB"/>
        </w:rPr>
        <w:t xml:space="preserve">The </w:t>
      </w:r>
      <w:r w:rsidRPr="00EB275B">
        <w:rPr>
          <w:rFonts w:asciiTheme="minorHAnsi" w:hAnsiTheme="minorHAnsi"/>
          <w:i/>
          <w:iCs/>
          <w:color w:val="auto"/>
          <w:lang w:val="en-GB"/>
        </w:rPr>
        <w:lastRenderedPageBreak/>
        <w:t>Good Doctor</w:t>
      </w:r>
      <w:r w:rsidRPr="00EB275B">
        <w:rPr>
          <w:rFonts w:asciiTheme="minorHAnsi" w:hAnsiTheme="minorHAnsi"/>
          <w:color w:val="auto"/>
          <w:lang w:val="en-GB"/>
        </w:rPr>
        <w:t xml:space="preserve"> portrays a post-apartheid present haunted by an apartheid past. </w:t>
      </w:r>
      <w:proofErr w:type="spellStart"/>
      <w:r w:rsidRPr="00EB275B">
        <w:rPr>
          <w:rFonts w:asciiTheme="minorHAnsi" w:hAnsiTheme="minorHAnsi"/>
          <w:color w:val="auto"/>
          <w:lang w:val="en-GB"/>
        </w:rPr>
        <w:t>Zakes</w:t>
      </w:r>
      <w:proofErr w:type="spellEnd"/>
      <w:r w:rsidRPr="00EB275B">
        <w:rPr>
          <w:rFonts w:asciiTheme="minorHAnsi" w:hAnsiTheme="minorHAnsi"/>
          <w:color w:val="auto"/>
          <w:lang w:val="en-GB"/>
        </w:rPr>
        <w:t xml:space="preserve"> </w:t>
      </w:r>
      <w:proofErr w:type="spellStart"/>
      <w:r w:rsidRPr="00EB275B">
        <w:rPr>
          <w:rFonts w:asciiTheme="minorHAnsi" w:hAnsiTheme="minorHAnsi"/>
          <w:color w:val="auto"/>
          <w:lang w:val="en-GB"/>
        </w:rPr>
        <w:t>Mda’s</w:t>
      </w:r>
      <w:proofErr w:type="spellEnd"/>
      <w:r w:rsidRPr="00EB275B">
        <w:rPr>
          <w:rFonts w:asciiTheme="minorHAnsi" w:hAnsiTheme="minorHAnsi"/>
          <w:color w:val="auto"/>
          <w:lang w:val="en-GB"/>
        </w:rPr>
        <w:t xml:space="preserve"> </w:t>
      </w:r>
      <w:r w:rsidRPr="00EB275B">
        <w:rPr>
          <w:rFonts w:asciiTheme="minorHAnsi" w:hAnsiTheme="minorHAnsi"/>
          <w:i/>
          <w:iCs/>
          <w:color w:val="auto"/>
          <w:lang w:val="en-GB"/>
        </w:rPr>
        <w:t>The Heart of Redness</w:t>
      </w:r>
      <w:r w:rsidRPr="00EB275B">
        <w:rPr>
          <w:rFonts w:asciiTheme="minorHAnsi" w:hAnsiTheme="minorHAnsi"/>
          <w:color w:val="auto"/>
          <w:lang w:val="en-GB"/>
        </w:rPr>
        <w:t xml:space="preserve"> uses the setting of the Xhosa cattle killing prophecies of the mid-19th century to reimagine the relationship between past and present, tradition and modernity, human and nature. Zoë </w:t>
      </w:r>
      <w:proofErr w:type="spellStart"/>
      <w:r w:rsidRPr="00EB275B">
        <w:rPr>
          <w:rFonts w:asciiTheme="minorHAnsi" w:hAnsiTheme="minorHAnsi"/>
          <w:color w:val="auto"/>
          <w:lang w:val="en-GB"/>
        </w:rPr>
        <w:t>Wicomb’s</w:t>
      </w:r>
      <w:proofErr w:type="spellEnd"/>
      <w:r w:rsidRPr="00EB275B">
        <w:rPr>
          <w:rFonts w:asciiTheme="minorHAnsi" w:hAnsiTheme="minorHAnsi"/>
          <w:color w:val="auto"/>
          <w:lang w:val="en-GB"/>
        </w:rPr>
        <w:t xml:space="preserve"> </w:t>
      </w:r>
      <w:r w:rsidRPr="00EB275B">
        <w:rPr>
          <w:rFonts w:asciiTheme="minorHAnsi" w:hAnsiTheme="minorHAnsi"/>
          <w:i/>
          <w:iCs/>
          <w:color w:val="auto"/>
          <w:lang w:val="en-GB"/>
        </w:rPr>
        <w:t>October</w:t>
      </w:r>
      <w:r w:rsidRPr="00EB275B">
        <w:rPr>
          <w:rFonts w:asciiTheme="minorHAnsi" w:hAnsiTheme="minorHAnsi"/>
          <w:color w:val="auto"/>
          <w:lang w:val="en-GB"/>
        </w:rPr>
        <w:t xml:space="preserve"> takes up the theme of a return to the rural setting of childhood to explore the meaning of home and displacement, the local south and the global north, and the nature of loss, memory and representation. </w:t>
      </w:r>
    </w:p>
    <w:p w14:paraId="75CB198A" w14:textId="77777777" w:rsidR="00EB275B" w:rsidRPr="00EB275B" w:rsidRDefault="00EB275B" w:rsidP="00EB275B">
      <w:pPr>
        <w:spacing w:after="0" w:line="276" w:lineRule="auto"/>
        <w:ind w:left="0"/>
        <w:rPr>
          <w:rFonts w:asciiTheme="minorHAnsi" w:hAnsiTheme="minorHAnsi"/>
          <w:color w:val="auto"/>
          <w:lang w:val="en-ZA"/>
        </w:rPr>
      </w:pPr>
    </w:p>
    <w:p w14:paraId="0B9FA7FD"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b/>
          <w:color w:val="auto"/>
        </w:rPr>
        <w:t>Primary Texts</w:t>
      </w:r>
    </w:p>
    <w:p w14:paraId="06FC5B46"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color w:val="auto"/>
          <w:lang w:val="en-ZA" w:eastAsia="en-ZA" w:bidi="ar-SA"/>
        </w:rPr>
        <w:t xml:space="preserve">Pauline Smith, </w:t>
      </w:r>
      <w:r w:rsidRPr="00EB275B">
        <w:rPr>
          <w:rFonts w:asciiTheme="minorHAnsi" w:hAnsiTheme="minorHAnsi"/>
          <w:i/>
          <w:color w:val="auto"/>
          <w:lang w:val="en-ZA" w:eastAsia="en-ZA" w:bidi="ar-SA"/>
        </w:rPr>
        <w:t>The Little Karoo</w:t>
      </w:r>
      <w:r w:rsidRPr="00EB275B">
        <w:rPr>
          <w:rFonts w:asciiTheme="minorHAnsi" w:hAnsiTheme="minorHAnsi"/>
          <w:color w:val="auto"/>
          <w:lang w:val="en-ZA" w:eastAsia="en-ZA" w:bidi="ar-SA"/>
        </w:rPr>
        <w:t xml:space="preserve"> (copies to be supplied)</w:t>
      </w:r>
    </w:p>
    <w:p w14:paraId="1A462F0D"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color w:val="auto"/>
          <w:lang w:val="en-ZA" w:eastAsia="en-ZA" w:bidi="ar-SA"/>
        </w:rPr>
        <w:t xml:space="preserve">Doris Lessing, </w:t>
      </w:r>
      <w:r w:rsidRPr="00EB275B">
        <w:rPr>
          <w:rFonts w:asciiTheme="minorHAnsi" w:hAnsiTheme="minorHAnsi"/>
          <w:i/>
          <w:color w:val="auto"/>
          <w:lang w:val="en-ZA" w:eastAsia="en-ZA" w:bidi="ar-SA"/>
        </w:rPr>
        <w:t>The Grass is Singing</w:t>
      </w:r>
    </w:p>
    <w:p w14:paraId="1187B60E"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color w:val="auto"/>
          <w:lang w:val="en-ZA" w:eastAsia="en-ZA" w:bidi="ar-SA"/>
        </w:rPr>
        <w:t xml:space="preserve">J.M. Coetzee, </w:t>
      </w:r>
      <w:r w:rsidRPr="00EB275B">
        <w:rPr>
          <w:rFonts w:asciiTheme="minorHAnsi" w:hAnsiTheme="minorHAnsi"/>
          <w:i/>
          <w:color w:val="auto"/>
          <w:lang w:val="en-ZA" w:eastAsia="en-ZA" w:bidi="ar-SA"/>
        </w:rPr>
        <w:t>In the Heart of the Country</w:t>
      </w:r>
      <w:r w:rsidRPr="00EB275B">
        <w:rPr>
          <w:rFonts w:asciiTheme="minorHAnsi" w:hAnsiTheme="minorHAnsi"/>
          <w:color w:val="auto"/>
          <w:lang w:val="en-ZA" w:eastAsia="en-ZA" w:bidi="ar-SA"/>
        </w:rPr>
        <w:t xml:space="preserve">  </w:t>
      </w:r>
    </w:p>
    <w:p w14:paraId="1E5FF0A2"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color w:val="auto"/>
          <w:lang w:val="en-ZA" w:eastAsia="en-ZA" w:bidi="ar-SA"/>
        </w:rPr>
        <w:t xml:space="preserve">Damon </w:t>
      </w:r>
      <w:proofErr w:type="spellStart"/>
      <w:r w:rsidRPr="00EB275B">
        <w:rPr>
          <w:rFonts w:asciiTheme="minorHAnsi" w:hAnsiTheme="minorHAnsi"/>
          <w:color w:val="auto"/>
          <w:lang w:val="en-ZA" w:eastAsia="en-ZA" w:bidi="ar-SA"/>
        </w:rPr>
        <w:t>Galgut</w:t>
      </w:r>
      <w:proofErr w:type="spellEnd"/>
      <w:r w:rsidRPr="00EB275B">
        <w:rPr>
          <w:rFonts w:asciiTheme="minorHAnsi" w:hAnsiTheme="minorHAnsi"/>
          <w:color w:val="auto"/>
          <w:lang w:val="en-ZA" w:eastAsia="en-ZA" w:bidi="ar-SA"/>
        </w:rPr>
        <w:t xml:space="preserve">, </w:t>
      </w:r>
      <w:r w:rsidRPr="00EB275B">
        <w:rPr>
          <w:rFonts w:asciiTheme="minorHAnsi" w:hAnsiTheme="minorHAnsi"/>
          <w:i/>
          <w:color w:val="auto"/>
          <w:lang w:val="en-ZA" w:eastAsia="en-ZA" w:bidi="ar-SA"/>
        </w:rPr>
        <w:t>The Good Doctor</w:t>
      </w:r>
      <w:r w:rsidRPr="00EB275B">
        <w:rPr>
          <w:rFonts w:asciiTheme="minorHAnsi" w:hAnsiTheme="minorHAnsi"/>
          <w:color w:val="auto"/>
          <w:lang w:val="en-ZA" w:eastAsia="en-ZA" w:bidi="ar-SA"/>
        </w:rPr>
        <w:t xml:space="preserve"> </w:t>
      </w:r>
    </w:p>
    <w:p w14:paraId="619F3D82" w14:textId="77777777" w:rsidR="00EB275B" w:rsidRPr="00EB275B" w:rsidRDefault="00EB275B" w:rsidP="00EB275B">
      <w:pPr>
        <w:spacing w:after="0" w:line="240" w:lineRule="auto"/>
        <w:ind w:left="0"/>
        <w:rPr>
          <w:rFonts w:asciiTheme="minorHAnsi" w:hAnsiTheme="minorHAnsi"/>
          <w:color w:val="auto"/>
          <w:lang w:val="en-ZA" w:eastAsia="en-ZA" w:bidi="ar-SA"/>
        </w:rPr>
      </w:pPr>
      <w:proofErr w:type="spellStart"/>
      <w:r w:rsidRPr="00EB275B">
        <w:rPr>
          <w:rFonts w:asciiTheme="minorHAnsi" w:hAnsiTheme="minorHAnsi"/>
          <w:color w:val="auto"/>
          <w:lang w:val="en-ZA" w:eastAsia="en-ZA" w:bidi="ar-SA"/>
        </w:rPr>
        <w:t>Zakes</w:t>
      </w:r>
      <w:proofErr w:type="spellEnd"/>
      <w:r w:rsidRPr="00EB275B">
        <w:rPr>
          <w:rFonts w:asciiTheme="minorHAnsi" w:hAnsiTheme="minorHAnsi"/>
          <w:color w:val="auto"/>
          <w:lang w:val="en-ZA" w:eastAsia="en-ZA" w:bidi="ar-SA"/>
        </w:rPr>
        <w:t xml:space="preserve"> </w:t>
      </w:r>
      <w:proofErr w:type="spellStart"/>
      <w:r w:rsidRPr="00EB275B">
        <w:rPr>
          <w:rFonts w:asciiTheme="minorHAnsi" w:hAnsiTheme="minorHAnsi"/>
          <w:color w:val="auto"/>
          <w:lang w:val="en-ZA" w:eastAsia="en-ZA" w:bidi="ar-SA"/>
        </w:rPr>
        <w:t>Mda</w:t>
      </w:r>
      <w:proofErr w:type="spellEnd"/>
      <w:r w:rsidRPr="00EB275B">
        <w:rPr>
          <w:rFonts w:asciiTheme="minorHAnsi" w:hAnsiTheme="minorHAnsi"/>
          <w:color w:val="auto"/>
          <w:lang w:val="en-ZA" w:eastAsia="en-ZA" w:bidi="ar-SA"/>
        </w:rPr>
        <w:t xml:space="preserve">, </w:t>
      </w:r>
      <w:r w:rsidRPr="00EB275B">
        <w:rPr>
          <w:rFonts w:asciiTheme="minorHAnsi" w:hAnsiTheme="minorHAnsi"/>
          <w:i/>
          <w:color w:val="auto"/>
          <w:lang w:val="en-ZA" w:eastAsia="en-ZA" w:bidi="ar-SA"/>
        </w:rPr>
        <w:t>The Heart of Redness</w:t>
      </w:r>
      <w:r w:rsidRPr="00EB275B">
        <w:rPr>
          <w:rFonts w:asciiTheme="minorHAnsi" w:hAnsiTheme="minorHAnsi"/>
          <w:color w:val="auto"/>
          <w:lang w:val="en-ZA" w:eastAsia="en-ZA" w:bidi="ar-SA"/>
        </w:rPr>
        <w:t xml:space="preserve"> </w:t>
      </w:r>
    </w:p>
    <w:p w14:paraId="35078915" w14:textId="77777777" w:rsidR="00EB275B" w:rsidRPr="00EB275B" w:rsidRDefault="00EB275B" w:rsidP="00EB275B">
      <w:pPr>
        <w:spacing w:after="0" w:line="240" w:lineRule="auto"/>
        <w:ind w:left="0"/>
        <w:rPr>
          <w:rFonts w:asciiTheme="minorHAnsi" w:hAnsiTheme="minorHAnsi"/>
          <w:color w:val="auto"/>
          <w:lang w:val="en-ZA" w:eastAsia="en-ZA" w:bidi="ar-SA"/>
        </w:rPr>
      </w:pPr>
      <w:r w:rsidRPr="00EB275B">
        <w:rPr>
          <w:rFonts w:asciiTheme="minorHAnsi" w:hAnsiTheme="minorHAnsi"/>
          <w:color w:val="auto"/>
          <w:lang w:val="en-ZA" w:eastAsia="en-ZA" w:bidi="ar-SA"/>
        </w:rPr>
        <w:t xml:space="preserve">Zoë </w:t>
      </w:r>
      <w:proofErr w:type="spellStart"/>
      <w:r w:rsidRPr="00EB275B">
        <w:rPr>
          <w:rFonts w:asciiTheme="minorHAnsi" w:hAnsiTheme="minorHAnsi"/>
          <w:color w:val="auto"/>
          <w:lang w:val="en-ZA" w:eastAsia="en-ZA" w:bidi="ar-SA"/>
        </w:rPr>
        <w:t>Wicomb</w:t>
      </w:r>
      <w:proofErr w:type="spellEnd"/>
      <w:r w:rsidRPr="00EB275B">
        <w:rPr>
          <w:rFonts w:asciiTheme="minorHAnsi" w:hAnsiTheme="minorHAnsi"/>
          <w:color w:val="auto"/>
          <w:lang w:val="en-ZA" w:eastAsia="en-ZA" w:bidi="ar-SA"/>
        </w:rPr>
        <w:t xml:space="preserve">, </w:t>
      </w:r>
      <w:r w:rsidRPr="00EB275B">
        <w:rPr>
          <w:rFonts w:asciiTheme="minorHAnsi" w:hAnsiTheme="minorHAnsi"/>
          <w:i/>
          <w:color w:val="auto"/>
          <w:lang w:val="en-ZA" w:eastAsia="en-ZA" w:bidi="ar-SA"/>
        </w:rPr>
        <w:t>October</w:t>
      </w:r>
      <w:r w:rsidRPr="00EB275B">
        <w:rPr>
          <w:rFonts w:asciiTheme="minorHAnsi" w:hAnsiTheme="minorHAnsi"/>
          <w:color w:val="auto"/>
          <w:lang w:val="en-ZA" w:eastAsia="en-ZA" w:bidi="ar-SA"/>
        </w:rPr>
        <w:t xml:space="preserve"> </w:t>
      </w:r>
    </w:p>
    <w:p w14:paraId="7D22B0D5" w14:textId="77777777" w:rsidR="00EB275B" w:rsidRPr="009A3393" w:rsidRDefault="00EB275B" w:rsidP="00EB275B">
      <w:pPr>
        <w:rPr>
          <w:rFonts w:asciiTheme="minorHAnsi" w:hAnsiTheme="minorHAnsi"/>
          <w:sz w:val="24"/>
          <w:szCs w:val="24"/>
        </w:rPr>
      </w:pPr>
    </w:p>
    <w:p w14:paraId="54780251" w14:textId="77777777" w:rsidR="005637ED" w:rsidRPr="001B18B6" w:rsidRDefault="005637ED" w:rsidP="00904918">
      <w:pPr>
        <w:spacing w:after="0" w:line="276" w:lineRule="auto"/>
        <w:ind w:left="0"/>
        <w:rPr>
          <w:color w:val="auto"/>
          <w:lang w:val="en-GB"/>
        </w:rPr>
      </w:pPr>
    </w:p>
    <w:p w14:paraId="47AAD245" w14:textId="7CF3293E" w:rsidR="004F24A2" w:rsidRPr="0090373B" w:rsidRDefault="00DC6B01" w:rsidP="0090373B">
      <w:pPr>
        <w:pStyle w:val="ListParagraph"/>
        <w:numPr>
          <w:ilvl w:val="0"/>
          <w:numId w:val="11"/>
        </w:numPr>
        <w:spacing w:after="0" w:line="276" w:lineRule="auto"/>
        <w:ind w:left="0"/>
        <w:rPr>
          <w:rFonts w:cs="Arial"/>
          <w:b/>
          <w:bCs/>
          <w:color w:val="auto"/>
          <w:lang w:val="en-GB"/>
        </w:rPr>
      </w:pPr>
      <w:r w:rsidRPr="0090373B">
        <w:rPr>
          <w:b/>
          <w:caps/>
          <w:color w:val="auto"/>
          <w:sz w:val="24"/>
          <w:szCs w:val="24"/>
          <w:lang w:val="en-GB"/>
        </w:rPr>
        <w:t>seminar Schedule</w:t>
      </w:r>
      <w:r w:rsidR="00111DE6" w:rsidRPr="0090373B">
        <w:rPr>
          <w:b/>
          <w:caps/>
          <w:color w:val="auto"/>
          <w:sz w:val="24"/>
          <w:szCs w:val="24"/>
          <w:lang w:val="en-GB"/>
        </w:rPr>
        <w:t xml:space="preserve"> </w:t>
      </w:r>
    </w:p>
    <w:p w14:paraId="11C4F2D2" w14:textId="77777777" w:rsidR="00E56988" w:rsidRPr="00BC39CC" w:rsidRDefault="00E56988" w:rsidP="00E56988">
      <w:pPr>
        <w:spacing w:after="60" w:line="276" w:lineRule="auto"/>
        <w:ind w:left="0"/>
        <w:rPr>
          <w:rFonts w:cs="Arial"/>
          <w:b/>
          <w:bCs/>
          <w:color w:val="auto"/>
          <w:sz w:val="22"/>
          <w:szCs w:val="22"/>
          <w:lang w:val="en-GB"/>
        </w:rPr>
      </w:pPr>
      <w:r w:rsidRPr="00BC39CC">
        <w:rPr>
          <w:rFonts w:cs="Arial"/>
          <w:b/>
          <w:bCs/>
          <w:color w:val="auto"/>
          <w:sz w:val="22"/>
          <w:szCs w:val="22"/>
          <w:lang w:val="en-GB"/>
        </w:rPr>
        <w:t xml:space="preserve">Paper 1: Literary Theory </w:t>
      </w:r>
    </w:p>
    <w:p w14:paraId="4BA42BF1" w14:textId="64C275D4" w:rsidR="00E56988" w:rsidRPr="007C1FF6" w:rsidRDefault="00E56988" w:rsidP="00E56988">
      <w:pPr>
        <w:spacing w:after="60" w:line="276" w:lineRule="auto"/>
        <w:ind w:left="0"/>
        <w:rPr>
          <w:b/>
          <w:color w:val="auto"/>
        </w:rPr>
      </w:pPr>
      <w:r w:rsidRPr="007C1FF6">
        <w:rPr>
          <w:b/>
          <w:i/>
          <w:color w:val="auto"/>
        </w:rPr>
        <w:t>Semester 1</w:t>
      </w:r>
      <w:r w:rsidR="007C1FF6" w:rsidRPr="007C1FF6">
        <w:rPr>
          <w:b/>
          <w:i/>
          <w:color w:val="auto"/>
        </w:rPr>
        <w:t xml:space="preserve">: The </w:t>
      </w:r>
      <w:proofErr w:type="gramStart"/>
      <w:r w:rsidR="007C1FF6" w:rsidRPr="007C1FF6">
        <w:rPr>
          <w:b/>
          <w:i/>
          <w:color w:val="auto"/>
        </w:rPr>
        <w:t xml:space="preserve">Mind </w:t>
      </w:r>
      <w:r w:rsidR="002C2966" w:rsidRPr="007C1FF6">
        <w:rPr>
          <w:b/>
          <w:i/>
          <w:color w:val="auto"/>
        </w:rPr>
        <w:t xml:space="preserve"> </w:t>
      </w:r>
      <w:r w:rsidR="002C2966" w:rsidRPr="007C1FF6">
        <w:rPr>
          <w:b/>
          <w:color w:val="auto"/>
        </w:rPr>
        <w:t>(</w:t>
      </w:r>
      <w:proofErr w:type="gramEnd"/>
      <w:r w:rsidR="002C2966" w:rsidRPr="007C1FF6">
        <w:rPr>
          <w:b/>
          <w:color w:val="auto"/>
        </w:rPr>
        <w:t>MM)</w:t>
      </w:r>
    </w:p>
    <w:p w14:paraId="7436AB97" w14:textId="58F5FF50" w:rsidR="00E56988" w:rsidRPr="00895BCC" w:rsidRDefault="00E56988" w:rsidP="00E56988">
      <w:pPr>
        <w:spacing w:after="0" w:line="276" w:lineRule="auto"/>
        <w:ind w:left="0"/>
        <w:rPr>
          <w:color w:val="auto"/>
          <w:u w:val="single"/>
        </w:rPr>
      </w:pPr>
      <w:r w:rsidRPr="00895BCC">
        <w:rPr>
          <w:color w:val="auto"/>
          <w:u w:val="single"/>
        </w:rPr>
        <w:t>Term 1</w:t>
      </w:r>
      <w:r w:rsidR="002C2966">
        <w:rPr>
          <w:color w:val="auto"/>
          <w:u w:val="single"/>
        </w:rPr>
        <w:t xml:space="preserve"> </w:t>
      </w:r>
    </w:p>
    <w:p w14:paraId="7061C766" w14:textId="469A4D3B" w:rsidR="00E56988" w:rsidRPr="007E0F07" w:rsidRDefault="002C2966" w:rsidP="00E56988">
      <w:pPr>
        <w:spacing w:after="0" w:line="276" w:lineRule="auto"/>
        <w:ind w:left="0"/>
        <w:rPr>
          <w:color w:val="auto"/>
        </w:rPr>
      </w:pPr>
      <w:r>
        <w:rPr>
          <w:color w:val="auto"/>
        </w:rPr>
        <w:t xml:space="preserve">Week 1: Introduction </w:t>
      </w:r>
    </w:p>
    <w:p w14:paraId="722B8485" w14:textId="77810B6F" w:rsidR="00E56988" w:rsidRDefault="00E56988" w:rsidP="00E56988">
      <w:pPr>
        <w:spacing w:after="0" w:line="276" w:lineRule="auto"/>
        <w:ind w:left="0"/>
        <w:rPr>
          <w:color w:val="auto"/>
        </w:rPr>
      </w:pPr>
      <w:r w:rsidRPr="007E0F07">
        <w:rPr>
          <w:color w:val="auto"/>
        </w:rPr>
        <w:t xml:space="preserve">Week 2: Kant </w:t>
      </w:r>
      <w:r w:rsidR="002C2966">
        <w:rPr>
          <w:color w:val="auto"/>
        </w:rPr>
        <w:t>and Enlightenment</w:t>
      </w:r>
    </w:p>
    <w:p w14:paraId="0A87D4E3" w14:textId="77777777" w:rsidR="00E56988" w:rsidRDefault="00E56988" w:rsidP="00E56988">
      <w:pPr>
        <w:spacing w:after="0" w:line="276" w:lineRule="auto"/>
        <w:ind w:left="0"/>
        <w:rPr>
          <w:color w:val="auto"/>
        </w:rPr>
      </w:pPr>
      <w:r>
        <w:rPr>
          <w:color w:val="auto"/>
        </w:rPr>
        <w:t>Week 3: Adorno and Horkheimer’s critique of Enlightenment</w:t>
      </w:r>
    </w:p>
    <w:p w14:paraId="6D2699F5" w14:textId="77777777" w:rsidR="0090373B" w:rsidRDefault="00EB275B" w:rsidP="00E56988">
      <w:pPr>
        <w:spacing w:after="0" w:line="276" w:lineRule="auto"/>
        <w:ind w:left="0"/>
        <w:rPr>
          <w:color w:val="auto"/>
        </w:rPr>
      </w:pPr>
      <w:r>
        <w:rPr>
          <w:color w:val="auto"/>
        </w:rPr>
        <w:t>Weeks 4</w:t>
      </w:r>
      <w:r w:rsidR="0090373B">
        <w:rPr>
          <w:color w:val="auto"/>
        </w:rPr>
        <w:t xml:space="preserve">: Saussure </w:t>
      </w:r>
    </w:p>
    <w:p w14:paraId="17FEB19A" w14:textId="5C252BBD" w:rsidR="00E56988" w:rsidRDefault="0090373B" w:rsidP="00E56988">
      <w:pPr>
        <w:spacing w:after="0" w:line="276" w:lineRule="auto"/>
        <w:ind w:left="0"/>
        <w:rPr>
          <w:color w:val="auto"/>
        </w:rPr>
      </w:pPr>
      <w:r>
        <w:rPr>
          <w:color w:val="auto"/>
        </w:rPr>
        <w:t xml:space="preserve">Weeks 5-7: </w:t>
      </w:r>
      <w:r w:rsidR="00E56988">
        <w:rPr>
          <w:color w:val="auto"/>
        </w:rPr>
        <w:t>Derrida</w:t>
      </w:r>
    </w:p>
    <w:p w14:paraId="3970F530" w14:textId="1647E5C3" w:rsidR="00E56988" w:rsidRPr="00EE4AC2" w:rsidRDefault="00E56988" w:rsidP="00E56988">
      <w:pPr>
        <w:spacing w:after="0" w:line="276" w:lineRule="auto"/>
        <w:ind w:left="0"/>
        <w:rPr>
          <w:color w:val="auto"/>
          <w:u w:val="single"/>
        </w:rPr>
      </w:pPr>
      <w:r w:rsidRPr="00EE4AC2">
        <w:rPr>
          <w:color w:val="auto"/>
          <w:u w:val="single"/>
        </w:rPr>
        <w:t>Term 2</w:t>
      </w:r>
    </w:p>
    <w:p w14:paraId="3D7AF353" w14:textId="1D8C0184" w:rsidR="00E56988" w:rsidRDefault="00EB275B" w:rsidP="00E56988">
      <w:pPr>
        <w:spacing w:after="0" w:line="276" w:lineRule="auto"/>
        <w:ind w:left="0"/>
        <w:rPr>
          <w:color w:val="auto"/>
        </w:rPr>
      </w:pPr>
      <w:r>
        <w:rPr>
          <w:color w:val="auto"/>
        </w:rPr>
        <w:t>Week 8</w:t>
      </w:r>
      <w:r w:rsidR="00E56988">
        <w:rPr>
          <w:color w:val="auto"/>
        </w:rPr>
        <w:t>: Marx/Althusser and questions of power</w:t>
      </w:r>
    </w:p>
    <w:p w14:paraId="30D59C88" w14:textId="42D5C5D1" w:rsidR="00E56988" w:rsidRDefault="00EB275B" w:rsidP="00E56988">
      <w:pPr>
        <w:spacing w:after="0" w:line="276" w:lineRule="auto"/>
        <w:ind w:left="0"/>
        <w:rPr>
          <w:color w:val="auto"/>
        </w:rPr>
      </w:pPr>
      <w:r>
        <w:rPr>
          <w:color w:val="auto"/>
        </w:rPr>
        <w:t>Week 9</w:t>
      </w:r>
      <w:r w:rsidR="00E56988">
        <w:rPr>
          <w:color w:val="auto"/>
        </w:rPr>
        <w:t>: Foucault and discipline</w:t>
      </w:r>
    </w:p>
    <w:p w14:paraId="0DE2DE08" w14:textId="1B7DAE89" w:rsidR="00E56988" w:rsidRDefault="00EB275B" w:rsidP="00E56988">
      <w:pPr>
        <w:spacing w:after="0" w:line="276" w:lineRule="auto"/>
        <w:ind w:left="0"/>
        <w:rPr>
          <w:color w:val="auto"/>
        </w:rPr>
      </w:pPr>
      <w:r>
        <w:rPr>
          <w:color w:val="auto"/>
        </w:rPr>
        <w:t>Week 10</w:t>
      </w:r>
      <w:r w:rsidR="00E56988">
        <w:rPr>
          <w:color w:val="auto"/>
        </w:rPr>
        <w:t>:  Barthes and Foucault on the author</w:t>
      </w:r>
    </w:p>
    <w:p w14:paraId="536C9D77" w14:textId="5BE29152" w:rsidR="00E56988" w:rsidRDefault="00EB275B" w:rsidP="00E56988">
      <w:pPr>
        <w:spacing w:after="0" w:line="276" w:lineRule="auto"/>
        <w:ind w:left="0"/>
        <w:rPr>
          <w:color w:val="auto"/>
        </w:rPr>
      </w:pPr>
      <w:r>
        <w:rPr>
          <w:color w:val="auto"/>
        </w:rPr>
        <w:t>Week 11</w:t>
      </w:r>
      <w:r w:rsidR="00E56988">
        <w:rPr>
          <w:color w:val="auto"/>
        </w:rPr>
        <w:t xml:space="preserve">: </w:t>
      </w:r>
      <w:proofErr w:type="spellStart"/>
      <w:r w:rsidR="00E56988">
        <w:rPr>
          <w:color w:val="auto"/>
        </w:rPr>
        <w:t>Blanchot</w:t>
      </w:r>
      <w:proofErr w:type="spellEnd"/>
      <w:r w:rsidR="00E56988">
        <w:rPr>
          <w:color w:val="auto"/>
        </w:rPr>
        <w:t xml:space="preserve"> on the author</w:t>
      </w:r>
    </w:p>
    <w:p w14:paraId="08E1BFCA" w14:textId="5C5CFD37" w:rsidR="00E56988" w:rsidRDefault="00EB275B" w:rsidP="00E56988">
      <w:pPr>
        <w:spacing w:after="0" w:line="276" w:lineRule="auto"/>
        <w:ind w:left="0"/>
        <w:rPr>
          <w:color w:val="auto"/>
        </w:rPr>
      </w:pPr>
      <w:r>
        <w:rPr>
          <w:color w:val="auto"/>
        </w:rPr>
        <w:t>Week 12</w:t>
      </w:r>
      <w:r w:rsidR="00E56988">
        <w:rPr>
          <w:color w:val="auto"/>
        </w:rPr>
        <w:t>: Lyotard and the aesthetic of the sublime</w:t>
      </w:r>
    </w:p>
    <w:p w14:paraId="57876EE4" w14:textId="75D38E66" w:rsidR="00E56988" w:rsidRDefault="00E56988" w:rsidP="00E56988">
      <w:pPr>
        <w:spacing w:after="0" w:line="276" w:lineRule="auto"/>
        <w:ind w:left="0"/>
        <w:rPr>
          <w:color w:val="auto"/>
        </w:rPr>
      </w:pPr>
      <w:r>
        <w:rPr>
          <w:color w:val="auto"/>
        </w:rPr>
        <w:t>Week 1</w:t>
      </w:r>
      <w:r w:rsidR="00640C9C">
        <w:rPr>
          <w:color w:val="auto"/>
        </w:rPr>
        <w:t>3</w:t>
      </w:r>
      <w:r>
        <w:rPr>
          <w:color w:val="auto"/>
        </w:rPr>
        <w:t>: Adorno and the “twofold essence” of art</w:t>
      </w:r>
    </w:p>
    <w:p w14:paraId="75F3D3D4" w14:textId="282DC763" w:rsidR="00E56988" w:rsidRDefault="00E56988" w:rsidP="00E56988">
      <w:pPr>
        <w:spacing w:after="0" w:line="276" w:lineRule="auto"/>
        <w:ind w:left="0"/>
        <w:rPr>
          <w:color w:val="auto"/>
        </w:rPr>
      </w:pPr>
    </w:p>
    <w:p w14:paraId="0DD98BB1" w14:textId="7ECF1A58" w:rsidR="00252577" w:rsidRPr="007C1FF6" w:rsidRDefault="00252577" w:rsidP="00252577">
      <w:pPr>
        <w:spacing w:after="60" w:line="276" w:lineRule="auto"/>
        <w:ind w:left="0"/>
        <w:rPr>
          <w:b/>
          <w:i/>
          <w:color w:val="auto"/>
        </w:rPr>
      </w:pPr>
      <w:r w:rsidRPr="007C1FF6">
        <w:rPr>
          <w:b/>
          <w:i/>
          <w:color w:val="auto"/>
        </w:rPr>
        <w:t>Semester 2: THE BODY/BODIES IN THEORY</w:t>
      </w:r>
      <w:r w:rsidR="002C2966" w:rsidRPr="007C1FF6">
        <w:rPr>
          <w:b/>
          <w:i/>
          <w:color w:val="auto"/>
        </w:rPr>
        <w:t xml:space="preserve"> (MM)</w:t>
      </w:r>
    </w:p>
    <w:p w14:paraId="6DD0B94C" w14:textId="77777777" w:rsidR="00252577" w:rsidRPr="00895BCC" w:rsidRDefault="00252577" w:rsidP="00252577">
      <w:pPr>
        <w:spacing w:after="0" w:line="276" w:lineRule="auto"/>
        <w:ind w:left="0"/>
        <w:rPr>
          <w:color w:val="auto"/>
          <w:u w:val="single"/>
        </w:rPr>
      </w:pPr>
      <w:r w:rsidRPr="00895BCC">
        <w:rPr>
          <w:color w:val="auto"/>
          <w:u w:val="single"/>
        </w:rPr>
        <w:t>Term 3</w:t>
      </w:r>
    </w:p>
    <w:p w14:paraId="7B619B0E" w14:textId="4722EAC4" w:rsidR="00252577" w:rsidRDefault="00252577" w:rsidP="00252577">
      <w:pPr>
        <w:spacing w:after="0" w:line="276" w:lineRule="auto"/>
        <w:ind w:left="0"/>
        <w:rPr>
          <w:color w:val="auto"/>
        </w:rPr>
      </w:pPr>
      <w:r>
        <w:rPr>
          <w:color w:val="auto"/>
        </w:rPr>
        <w:t xml:space="preserve">Week 1: </w:t>
      </w:r>
      <w:r w:rsidR="00455B95">
        <w:rPr>
          <w:color w:val="auto"/>
        </w:rPr>
        <w:t xml:space="preserve">Intro: </w:t>
      </w:r>
      <w:r>
        <w:rPr>
          <w:color w:val="auto"/>
        </w:rPr>
        <w:t>Feminism</w:t>
      </w:r>
      <w:r w:rsidR="00455B95">
        <w:rPr>
          <w:color w:val="auto"/>
        </w:rPr>
        <w:t>, Western Culture and the Body</w:t>
      </w:r>
    </w:p>
    <w:p w14:paraId="6A86716D" w14:textId="27868B70" w:rsidR="00252577" w:rsidRDefault="00252577" w:rsidP="00252577">
      <w:pPr>
        <w:spacing w:after="0" w:line="276" w:lineRule="auto"/>
        <w:ind w:left="0"/>
        <w:rPr>
          <w:color w:val="auto"/>
        </w:rPr>
      </w:pPr>
      <w:r>
        <w:rPr>
          <w:color w:val="auto"/>
        </w:rPr>
        <w:t>Week 2: The Fact of Blackn</w:t>
      </w:r>
      <w:r w:rsidR="00455B95">
        <w:rPr>
          <w:color w:val="auto"/>
        </w:rPr>
        <w:t xml:space="preserve">ess – Fanon, Gordon, </w:t>
      </w:r>
      <w:proofErr w:type="spellStart"/>
      <w:r w:rsidR="00455B95">
        <w:rPr>
          <w:color w:val="auto"/>
        </w:rPr>
        <w:t>Mbembe</w:t>
      </w:r>
      <w:proofErr w:type="spellEnd"/>
      <w:r w:rsidR="00455B95">
        <w:rPr>
          <w:color w:val="auto"/>
        </w:rPr>
        <w:t xml:space="preserve"> </w:t>
      </w:r>
    </w:p>
    <w:p w14:paraId="42BA60DA" w14:textId="65ACFEDE" w:rsidR="00252577" w:rsidRDefault="00252577" w:rsidP="00252577">
      <w:pPr>
        <w:spacing w:after="0" w:line="276" w:lineRule="auto"/>
        <w:ind w:left="0"/>
        <w:rPr>
          <w:color w:val="auto"/>
        </w:rPr>
      </w:pPr>
      <w:r>
        <w:rPr>
          <w:color w:val="auto"/>
        </w:rPr>
        <w:t>Week 3: The Unbearable Whiteness of Being – Steyn</w:t>
      </w:r>
      <w:r w:rsidR="00455B95">
        <w:rPr>
          <w:color w:val="auto"/>
        </w:rPr>
        <w:t xml:space="preserve"> </w:t>
      </w:r>
      <w:proofErr w:type="spellStart"/>
      <w:r w:rsidR="00455B95">
        <w:rPr>
          <w:color w:val="auto"/>
        </w:rPr>
        <w:t>etc</w:t>
      </w:r>
      <w:proofErr w:type="spellEnd"/>
    </w:p>
    <w:p w14:paraId="03226783" w14:textId="1A81CDBE" w:rsidR="00252577" w:rsidRDefault="00252577" w:rsidP="00252577">
      <w:pPr>
        <w:spacing w:after="0" w:line="276" w:lineRule="auto"/>
        <w:ind w:left="0"/>
        <w:rPr>
          <w:color w:val="auto"/>
        </w:rPr>
      </w:pPr>
      <w:r>
        <w:rPr>
          <w:color w:val="auto"/>
        </w:rPr>
        <w:t>Week</w:t>
      </w:r>
      <w:r w:rsidR="00455B95">
        <w:rPr>
          <w:color w:val="auto"/>
        </w:rPr>
        <w:t xml:space="preserve"> 4: The Female Body </w:t>
      </w:r>
      <w:proofErr w:type="gramStart"/>
      <w:r w:rsidR="00455B95">
        <w:rPr>
          <w:color w:val="auto"/>
        </w:rPr>
        <w:t>–  Rich</w:t>
      </w:r>
      <w:proofErr w:type="gramEnd"/>
      <w:r w:rsidR="00455B95">
        <w:rPr>
          <w:color w:val="auto"/>
        </w:rPr>
        <w:t xml:space="preserve"> </w:t>
      </w:r>
    </w:p>
    <w:p w14:paraId="59E9B7AC" w14:textId="0D44A2C4" w:rsidR="00252577" w:rsidRDefault="00252577" w:rsidP="00252577">
      <w:pPr>
        <w:spacing w:after="0" w:line="276" w:lineRule="auto"/>
        <w:ind w:left="0"/>
        <w:rPr>
          <w:color w:val="auto"/>
        </w:rPr>
      </w:pPr>
      <w:r>
        <w:rPr>
          <w:color w:val="auto"/>
        </w:rPr>
        <w:t>We</w:t>
      </w:r>
      <w:r w:rsidR="00455B95">
        <w:rPr>
          <w:color w:val="auto"/>
        </w:rPr>
        <w:t xml:space="preserve">ek 5: The Male Body – </w:t>
      </w:r>
      <w:proofErr w:type="spellStart"/>
      <w:r w:rsidR="00455B95">
        <w:rPr>
          <w:color w:val="auto"/>
        </w:rPr>
        <w:t>Bordo</w:t>
      </w:r>
      <w:proofErr w:type="spellEnd"/>
      <w:r w:rsidR="00455B95">
        <w:rPr>
          <w:color w:val="auto"/>
        </w:rPr>
        <w:t xml:space="preserve"> </w:t>
      </w:r>
    </w:p>
    <w:p w14:paraId="76382C55" w14:textId="77777777" w:rsidR="00252577" w:rsidRDefault="00252577" w:rsidP="00252577">
      <w:pPr>
        <w:spacing w:after="60" w:line="276" w:lineRule="auto"/>
        <w:ind w:left="0"/>
        <w:rPr>
          <w:color w:val="auto"/>
        </w:rPr>
      </w:pPr>
      <w:r>
        <w:rPr>
          <w:color w:val="auto"/>
        </w:rPr>
        <w:t>Week 6: Heteronormativity – Foucault (MM)</w:t>
      </w:r>
    </w:p>
    <w:p w14:paraId="44EB42ED" w14:textId="77777777" w:rsidR="0090373B" w:rsidRDefault="0090373B" w:rsidP="00252577">
      <w:pPr>
        <w:keepNext/>
        <w:keepLines/>
        <w:spacing w:after="0" w:line="276" w:lineRule="auto"/>
        <w:ind w:left="0"/>
        <w:rPr>
          <w:color w:val="auto"/>
          <w:u w:val="single"/>
        </w:rPr>
      </w:pPr>
    </w:p>
    <w:p w14:paraId="6409AA78" w14:textId="6289360C" w:rsidR="00252577" w:rsidRPr="00895BCC" w:rsidRDefault="00252577" w:rsidP="00252577">
      <w:pPr>
        <w:keepNext/>
        <w:keepLines/>
        <w:spacing w:after="0" w:line="276" w:lineRule="auto"/>
        <w:ind w:left="0"/>
        <w:rPr>
          <w:color w:val="auto"/>
          <w:u w:val="single"/>
        </w:rPr>
      </w:pPr>
      <w:r w:rsidRPr="00895BCC">
        <w:rPr>
          <w:color w:val="auto"/>
          <w:u w:val="single"/>
        </w:rPr>
        <w:t>Term 4</w:t>
      </w:r>
    </w:p>
    <w:p w14:paraId="61DDA584" w14:textId="440ADDBD" w:rsidR="00252577" w:rsidRPr="00923F1A" w:rsidRDefault="00252577" w:rsidP="00252577">
      <w:pPr>
        <w:spacing w:after="0" w:line="276" w:lineRule="auto"/>
        <w:ind w:left="0"/>
        <w:rPr>
          <w:color w:val="auto"/>
        </w:rPr>
      </w:pPr>
      <w:r w:rsidRPr="00923F1A">
        <w:rPr>
          <w:color w:val="auto"/>
        </w:rPr>
        <w:t xml:space="preserve">Week 7: </w:t>
      </w:r>
      <w:r>
        <w:rPr>
          <w:color w:val="auto"/>
        </w:rPr>
        <w:t xml:space="preserve">Non-Binary/Queer Bodies – </w:t>
      </w:r>
      <w:r w:rsidR="00455B95">
        <w:rPr>
          <w:color w:val="auto"/>
        </w:rPr>
        <w:t xml:space="preserve">Fausto-Sterling, Halberstam </w:t>
      </w:r>
    </w:p>
    <w:p w14:paraId="0F23B6B0" w14:textId="714BE6D4" w:rsidR="00252577" w:rsidRDefault="00252577" w:rsidP="00252577">
      <w:pPr>
        <w:spacing w:after="0" w:line="276" w:lineRule="auto"/>
        <w:ind w:left="0"/>
        <w:rPr>
          <w:color w:val="auto"/>
        </w:rPr>
      </w:pPr>
      <w:r w:rsidRPr="00923F1A">
        <w:rPr>
          <w:color w:val="auto"/>
        </w:rPr>
        <w:t xml:space="preserve">Week 8: </w:t>
      </w:r>
      <w:r>
        <w:rPr>
          <w:color w:val="auto"/>
        </w:rPr>
        <w:t>Vulnerable Bodie</w:t>
      </w:r>
      <w:r w:rsidR="00455B95">
        <w:rPr>
          <w:color w:val="auto"/>
        </w:rPr>
        <w:t xml:space="preserve">s/Precarious Lives – Butler </w:t>
      </w:r>
    </w:p>
    <w:p w14:paraId="68242978" w14:textId="060E618D" w:rsidR="00252577" w:rsidRDefault="00252577" w:rsidP="00252577">
      <w:pPr>
        <w:spacing w:after="0" w:line="276" w:lineRule="auto"/>
        <w:ind w:left="0"/>
        <w:rPr>
          <w:color w:val="auto"/>
        </w:rPr>
      </w:pPr>
      <w:r>
        <w:rPr>
          <w:color w:val="auto"/>
        </w:rPr>
        <w:t>Week 9: Monstrous, Grote</w:t>
      </w:r>
      <w:r w:rsidR="00455B95">
        <w:rPr>
          <w:color w:val="auto"/>
        </w:rPr>
        <w:t xml:space="preserve">sque and Abject Bodies – </w:t>
      </w:r>
      <w:proofErr w:type="spellStart"/>
      <w:r w:rsidR="00455B95">
        <w:rPr>
          <w:color w:val="auto"/>
        </w:rPr>
        <w:t>Kristeva</w:t>
      </w:r>
      <w:proofErr w:type="spellEnd"/>
      <w:r w:rsidR="00455B95">
        <w:rPr>
          <w:color w:val="auto"/>
        </w:rPr>
        <w:t xml:space="preserve"> </w:t>
      </w:r>
      <w:proofErr w:type="spellStart"/>
      <w:r w:rsidR="00455B95">
        <w:rPr>
          <w:color w:val="auto"/>
        </w:rPr>
        <w:t>etc</w:t>
      </w:r>
      <w:proofErr w:type="spellEnd"/>
    </w:p>
    <w:p w14:paraId="4E57CEE3" w14:textId="03758238" w:rsidR="00252577" w:rsidRDefault="00252577" w:rsidP="00252577">
      <w:pPr>
        <w:spacing w:after="0" w:line="276" w:lineRule="auto"/>
        <w:ind w:left="0"/>
        <w:rPr>
          <w:color w:val="auto"/>
        </w:rPr>
      </w:pPr>
      <w:r>
        <w:rPr>
          <w:color w:val="auto"/>
        </w:rPr>
        <w:t>Week 10:</w:t>
      </w:r>
      <w:r w:rsidR="00455B95">
        <w:rPr>
          <w:color w:val="auto"/>
        </w:rPr>
        <w:t xml:space="preserve"> Trauma and the Body – </w:t>
      </w:r>
      <w:proofErr w:type="spellStart"/>
      <w:r w:rsidR="00455B95">
        <w:rPr>
          <w:color w:val="auto"/>
        </w:rPr>
        <w:t>Scarry</w:t>
      </w:r>
      <w:proofErr w:type="spellEnd"/>
      <w:r w:rsidR="00455B95">
        <w:rPr>
          <w:color w:val="auto"/>
        </w:rPr>
        <w:t xml:space="preserve">, </w:t>
      </w:r>
      <w:proofErr w:type="spellStart"/>
      <w:r w:rsidR="00455B95">
        <w:rPr>
          <w:color w:val="auto"/>
        </w:rPr>
        <w:t>Luckhurst</w:t>
      </w:r>
      <w:proofErr w:type="spellEnd"/>
      <w:r w:rsidR="00455B95">
        <w:rPr>
          <w:color w:val="auto"/>
        </w:rPr>
        <w:t xml:space="preserve">, </w:t>
      </w:r>
      <w:proofErr w:type="spellStart"/>
      <w:r w:rsidR="00455B95">
        <w:rPr>
          <w:color w:val="auto"/>
        </w:rPr>
        <w:t>etc</w:t>
      </w:r>
      <w:proofErr w:type="spellEnd"/>
      <w:r w:rsidR="00455B95">
        <w:rPr>
          <w:color w:val="auto"/>
        </w:rPr>
        <w:t xml:space="preserve"> </w:t>
      </w:r>
    </w:p>
    <w:p w14:paraId="19A8C2B1" w14:textId="22CF7560" w:rsidR="00252577" w:rsidRDefault="00252577" w:rsidP="00252577">
      <w:pPr>
        <w:spacing w:after="0" w:line="276" w:lineRule="auto"/>
        <w:ind w:left="0"/>
        <w:rPr>
          <w:color w:val="auto"/>
        </w:rPr>
      </w:pPr>
      <w:r>
        <w:rPr>
          <w:color w:val="auto"/>
        </w:rPr>
        <w:t>Week 11: The Body in Sick</w:t>
      </w:r>
      <w:r w:rsidR="00455B95">
        <w:rPr>
          <w:color w:val="auto"/>
        </w:rPr>
        <w:t xml:space="preserve">ness and in Health – Sontag </w:t>
      </w:r>
    </w:p>
    <w:p w14:paraId="7A41CD2D" w14:textId="559A4D33" w:rsidR="00252577" w:rsidRDefault="00252577" w:rsidP="00252577">
      <w:pPr>
        <w:spacing w:after="0" w:line="276" w:lineRule="auto"/>
        <w:ind w:left="0"/>
        <w:rPr>
          <w:color w:val="auto"/>
        </w:rPr>
      </w:pPr>
      <w:r>
        <w:rPr>
          <w:color w:val="auto"/>
        </w:rPr>
        <w:t>W</w:t>
      </w:r>
      <w:r w:rsidR="00455B95">
        <w:rPr>
          <w:color w:val="auto"/>
        </w:rPr>
        <w:t xml:space="preserve">eek 12: The World as a Body </w:t>
      </w:r>
    </w:p>
    <w:p w14:paraId="49691F20" w14:textId="6239C24E" w:rsidR="00252577" w:rsidRDefault="00252577" w:rsidP="00252577">
      <w:pPr>
        <w:spacing w:after="120" w:line="276" w:lineRule="auto"/>
        <w:ind w:left="0"/>
        <w:rPr>
          <w:color w:val="auto"/>
        </w:rPr>
      </w:pPr>
      <w:r>
        <w:rPr>
          <w:color w:val="auto"/>
        </w:rPr>
        <w:t>Week 13: Prosthetic and</w:t>
      </w:r>
      <w:r w:rsidR="00455B95">
        <w:rPr>
          <w:color w:val="auto"/>
        </w:rPr>
        <w:t xml:space="preserve"> Posthuman Bodies - Haraway </w:t>
      </w:r>
    </w:p>
    <w:p w14:paraId="4F391ED1" w14:textId="3D759504" w:rsidR="007060FD" w:rsidRDefault="007060FD" w:rsidP="00BC39CC">
      <w:pPr>
        <w:spacing w:after="60" w:line="276" w:lineRule="auto"/>
        <w:ind w:left="0"/>
        <w:rPr>
          <w:rFonts w:cs="Arial"/>
          <w:b/>
          <w:bCs/>
          <w:color w:val="auto"/>
          <w:sz w:val="22"/>
          <w:szCs w:val="22"/>
          <w:lang w:val="en-GB"/>
        </w:rPr>
      </w:pPr>
    </w:p>
    <w:p w14:paraId="55A1C53B" w14:textId="77777777" w:rsidR="003D293E" w:rsidRPr="00BC39CC" w:rsidRDefault="003D293E" w:rsidP="00BC39CC">
      <w:pPr>
        <w:spacing w:after="60" w:line="276" w:lineRule="auto"/>
        <w:ind w:left="0"/>
        <w:rPr>
          <w:rFonts w:cs="Arial"/>
          <w:b/>
          <w:bCs/>
          <w:color w:val="auto"/>
          <w:sz w:val="22"/>
          <w:szCs w:val="22"/>
          <w:lang w:val="en-GB"/>
        </w:rPr>
      </w:pPr>
      <w:r w:rsidRPr="00BC39CC">
        <w:rPr>
          <w:rFonts w:cs="Arial"/>
          <w:b/>
          <w:bCs/>
          <w:color w:val="auto"/>
          <w:sz w:val="22"/>
          <w:szCs w:val="22"/>
          <w:lang w:val="en-GB"/>
        </w:rPr>
        <w:t xml:space="preserve">Paper 3: American Literature </w:t>
      </w:r>
    </w:p>
    <w:p w14:paraId="1AF06809" w14:textId="77777777" w:rsidR="00164EF3" w:rsidRPr="007C1FF6" w:rsidRDefault="00164EF3" w:rsidP="00164EF3">
      <w:pPr>
        <w:spacing w:after="0" w:line="276" w:lineRule="auto"/>
        <w:ind w:left="0"/>
        <w:rPr>
          <w:rFonts w:ascii="Cambria" w:hAnsi="Cambria"/>
          <w:b/>
          <w:color w:val="auto"/>
          <w:sz w:val="22"/>
          <w:szCs w:val="22"/>
          <w:lang w:val="en-GB"/>
        </w:rPr>
      </w:pPr>
      <w:r w:rsidRPr="007C1FF6">
        <w:rPr>
          <w:b/>
          <w:i/>
          <w:color w:val="auto"/>
        </w:rPr>
        <w:t>Semester 1</w:t>
      </w:r>
    </w:p>
    <w:p w14:paraId="13D3D31A" w14:textId="77777777" w:rsidR="00164EF3" w:rsidRPr="00FD0F8D" w:rsidRDefault="00164EF3" w:rsidP="00164EF3">
      <w:pPr>
        <w:spacing w:after="0" w:line="276" w:lineRule="auto"/>
        <w:ind w:left="0"/>
        <w:rPr>
          <w:color w:val="auto"/>
          <w:u w:val="single"/>
        </w:rPr>
      </w:pPr>
      <w:r w:rsidRPr="00FD0F8D">
        <w:rPr>
          <w:color w:val="auto"/>
          <w:u w:val="single"/>
        </w:rPr>
        <w:t>Term 1: Classic Nineteenth-Century Texts (AP)</w:t>
      </w:r>
    </w:p>
    <w:p w14:paraId="405637E7" w14:textId="77777777" w:rsidR="00164EF3" w:rsidRPr="001B18B6" w:rsidRDefault="00164EF3" w:rsidP="00164EF3">
      <w:pPr>
        <w:spacing w:after="0" w:line="276" w:lineRule="auto"/>
        <w:ind w:left="0"/>
        <w:rPr>
          <w:color w:val="auto"/>
        </w:rPr>
      </w:pPr>
      <w:r>
        <w:rPr>
          <w:color w:val="auto"/>
        </w:rPr>
        <w:t xml:space="preserve">Weeks 1-2: </w:t>
      </w:r>
      <w:r w:rsidRPr="007060FD">
        <w:rPr>
          <w:color w:val="auto"/>
        </w:rPr>
        <w:t>Frederick Douglass,</w:t>
      </w:r>
      <w:r w:rsidRPr="00647207">
        <w:rPr>
          <w:i/>
          <w:color w:val="auto"/>
        </w:rPr>
        <w:t xml:space="preserve"> Narrative of the Life of Frederick Douglass</w:t>
      </w:r>
    </w:p>
    <w:p w14:paraId="46AB803E" w14:textId="77777777" w:rsidR="00164EF3" w:rsidRPr="001B18B6" w:rsidRDefault="00164EF3" w:rsidP="00164EF3">
      <w:pPr>
        <w:spacing w:after="0" w:line="276" w:lineRule="auto"/>
        <w:ind w:left="0"/>
        <w:rPr>
          <w:color w:val="auto"/>
        </w:rPr>
      </w:pPr>
      <w:r>
        <w:rPr>
          <w:color w:val="auto"/>
        </w:rPr>
        <w:t xml:space="preserve">Week 3-4: </w:t>
      </w:r>
      <w:r w:rsidRPr="001B18B6">
        <w:rPr>
          <w:color w:val="auto"/>
        </w:rPr>
        <w:t xml:space="preserve">Walt Whitman, </w:t>
      </w:r>
      <w:r w:rsidRPr="001B18B6">
        <w:rPr>
          <w:i/>
          <w:iCs/>
          <w:color w:val="auto"/>
        </w:rPr>
        <w:t>Leaves of Grass</w:t>
      </w:r>
      <w:r w:rsidRPr="001B18B6">
        <w:rPr>
          <w:color w:val="auto"/>
        </w:rPr>
        <w:t xml:space="preserve"> </w:t>
      </w:r>
    </w:p>
    <w:p w14:paraId="3C63B6DF" w14:textId="2A5F4DAC" w:rsidR="00164EF3" w:rsidRPr="00B944A0" w:rsidRDefault="002C2966" w:rsidP="00164EF3">
      <w:pPr>
        <w:spacing w:after="60" w:line="276" w:lineRule="auto"/>
        <w:ind w:left="0"/>
        <w:rPr>
          <w:color w:val="auto"/>
        </w:rPr>
      </w:pPr>
      <w:r>
        <w:rPr>
          <w:color w:val="auto"/>
        </w:rPr>
        <w:t>Week 5-7</w:t>
      </w:r>
      <w:r w:rsidR="00164EF3">
        <w:rPr>
          <w:color w:val="auto"/>
        </w:rPr>
        <w:t xml:space="preserve">: </w:t>
      </w:r>
      <w:r w:rsidR="00164EF3" w:rsidRPr="001B18B6">
        <w:rPr>
          <w:color w:val="auto"/>
        </w:rPr>
        <w:t xml:space="preserve">Mark Twain, </w:t>
      </w:r>
      <w:r w:rsidR="00164EF3" w:rsidRPr="001B18B6">
        <w:rPr>
          <w:i/>
          <w:color w:val="auto"/>
        </w:rPr>
        <w:t>The Adventures of Huckleberry Finn</w:t>
      </w:r>
      <w:r w:rsidR="00164EF3">
        <w:rPr>
          <w:i/>
          <w:color w:val="auto"/>
        </w:rPr>
        <w:t xml:space="preserve"> </w:t>
      </w:r>
    </w:p>
    <w:p w14:paraId="586B5583" w14:textId="516F8D25" w:rsidR="00164EF3" w:rsidRDefault="00164EF3" w:rsidP="00164EF3">
      <w:pPr>
        <w:spacing w:after="0" w:line="276" w:lineRule="auto"/>
        <w:ind w:left="0"/>
        <w:rPr>
          <w:color w:val="auto"/>
        </w:rPr>
      </w:pPr>
      <w:r w:rsidRPr="00895BCC">
        <w:rPr>
          <w:color w:val="auto"/>
          <w:u w:val="single"/>
        </w:rPr>
        <w:t>Term 2</w:t>
      </w:r>
      <w:r>
        <w:rPr>
          <w:color w:val="auto"/>
        </w:rPr>
        <w:t xml:space="preserve">: Emily Dickinson (SN) </w:t>
      </w:r>
    </w:p>
    <w:p w14:paraId="28BC6DE4" w14:textId="43D87A28" w:rsidR="00164EF3" w:rsidRDefault="002C2966" w:rsidP="00164EF3">
      <w:pPr>
        <w:spacing w:after="60" w:line="276" w:lineRule="auto"/>
        <w:ind w:left="0"/>
        <w:rPr>
          <w:color w:val="auto"/>
        </w:rPr>
      </w:pPr>
      <w:r>
        <w:rPr>
          <w:color w:val="auto"/>
        </w:rPr>
        <w:t>Weeks 8</w:t>
      </w:r>
      <w:r w:rsidR="00164EF3">
        <w:rPr>
          <w:color w:val="auto"/>
        </w:rPr>
        <w:t>-13</w:t>
      </w:r>
    </w:p>
    <w:p w14:paraId="5FD07B80" w14:textId="00569B67" w:rsidR="00164EF3" w:rsidRPr="007C1FF6" w:rsidRDefault="00164EF3" w:rsidP="00164EF3">
      <w:pPr>
        <w:keepNext/>
        <w:keepLines/>
        <w:spacing w:after="60" w:line="276" w:lineRule="auto"/>
        <w:ind w:left="0"/>
        <w:rPr>
          <w:b/>
          <w:i/>
          <w:color w:val="auto"/>
        </w:rPr>
      </w:pPr>
      <w:r w:rsidRPr="007C1FF6">
        <w:rPr>
          <w:b/>
          <w:i/>
          <w:color w:val="auto"/>
        </w:rPr>
        <w:t>Semester</w:t>
      </w:r>
      <w:r w:rsidR="007C1FF6" w:rsidRPr="007C1FF6">
        <w:rPr>
          <w:b/>
          <w:i/>
          <w:color w:val="auto"/>
        </w:rPr>
        <w:t xml:space="preserve"> </w:t>
      </w:r>
      <w:r w:rsidRPr="007C1FF6">
        <w:rPr>
          <w:b/>
          <w:i/>
          <w:color w:val="auto"/>
        </w:rPr>
        <w:t>2</w:t>
      </w:r>
    </w:p>
    <w:p w14:paraId="5C1EB5C4" w14:textId="77777777" w:rsidR="00164EF3" w:rsidRPr="00FD0F8D" w:rsidRDefault="00164EF3" w:rsidP="00164EF3">
      <w:pPr>
        <w:spacing w:after="0" w:line="276" w:lineRule="auto"/>
        <w:ind w:left="0"/>
        <w:rPr>
          <w:color w:val="auto"/>
          <w:u w:val="single"/>
        </w:rPr>
      </w:pPr>
      <w:r w:rsidRPr="00FD0F8D">
        <w:rPr>
          <w:color w:val="auto"/>
          <w:u w:val="single"/>
        </w:rPr>
        <w:t>Term 3: The American Dream (AP)</w:t>
      </w:r>
    </w:p>
    <w:p w14:paraId="212FF8FF" w14:textId="77777777" w:rsidR="00164EF3" w:rsidRDefault="00164EF3" w:rsidP="00164EF3">
      <w:pPr>
        <w:spacing w:after="0" w:line="276" w:lineRule="auto"/>
        <w:ind w:left="0"/>
        <w:rPr>
          <w:color w:val="auto"/>
        </w:rPr>
      </w:pPr>
      <w:r>
        <w:rPr>
          <w:color w:val="auto"/>
        </w:rPr>
        <w:t xml:space="preserve">Week 1-2: </w:t>
      </w:r>
      <w:r w:rsidRPr="001B18B6">
        <w:rPr>
          <w:color w:val="auto"/>
        </w:rPr>
        <w:t xml:space="preserve">Ralph Ellison, </w:t>
      </w:r>
      <w:r w:rsidRPr="001B18B6">
        <w:rPr>
          <w:i/>
          <w:color w:val="auto"/>
        </w:rPr>
        <w:t>Invisible Man</w:t>
      </w:r>
      <w:r w:rsidRPr="001B18B6">
        <w:rPr>
          <w:color w:val="auto"/>
        </w:rPr>
        <w:t xml:space="preserve"> </w:t>
      </w:r>
    </w:p>
    <w:p w14:paraId="48700B7A" w14:textId="77777777" w:rsidR="00164EF3" w:rsidRPr="001B18B6" w:rsidRDefault="00164EF3" w:rsidP="00164EF3">
      <w:pPr>
        <w:spacing w:after="0" w:line="276" w:lineRule="auto"/>
        <w:ind w:left="0"/>
        <w:rPr>
          <w:color w:val="auto"/>
        </w:rPr>
      </w:pPr>
      <w:r>
        <w:rPr>
          <w:color w:val="auto"/>
        </w:rPr>
        <w:t xml:space="preserve">Week 3-4: </w:t>
      </w:r>
      <w:r w:rsidRPr="001B18B6">
        <w:rPr>
          <w:color w:val="auto"/>
        </w:rPr>
        <w:t xml:space="preserve">Allen Ginsberg, </w:t>
      </w:r>
      <w:r w:rsidRPr="001B18B6">
        <w:rPr>
          <w:i/>
          <w:color w:val="auto"/>
        </w:rPr>
        <w:t>Howl, Kaddish and Other Poems</w:t>
      </w:r>
    </w:p>
    <w:p w14:paraId="0D75340B" w14:textId="77777777" w:rsidR="00164EF3" w:rsidRPr="001B18B6" w:rsidRDefault="00164EF3" w:rsidP="00164EF3">
      <w:pPr>
        <w:spacing w:after="0" w:line="276" w:lineRule="auto"/>
        <w:ind w:left="0"/>
        <w:rPr>
          <w:color w:val="auto"/>
        </w:rPr>
      </w:pPr>
      <w:r>
        <w:rPr>
          <w:color w:val="auto"/>
        </w:rPr>
        <w:lastRenderedPageBreak/>
        <w:t xml:space="preserve">Week 5-6: </w:t>
      </w:r>
      <w:r w:rsidRPr="001B18B6">
        <w:rPr>
          <w:color w:val="auto"/>
        </w:rPr>
        <w:t xml:space="preserve">Raymond Carver, </w:t>
      </w:r>
      <w:r w:rsidRPr="001B18B6">
        <w:rPr>
          <w:i/>
          <w:color w:val="auto"/>
        </w:rPr>
        <w:t xml:space="preserve">Where I’m Calling From: Selected Stories </w:t>
      </w:r>
    </w:p>
    <w:p w14:paraId="645A52F9" w14:textId="77777777" w:rsidR="00164EF3" w:rsidRDefault="00164EF3" w:rsidP="00164EF3">
      <w:pPr>
        <w:spacing w:after="0" w:line="276" w:lineRule="auto"/>
        <w:ind w:left="0"/>
        <w:rPr>
          <w:rFonts w:eastAsia="Calibri"/>
          <w:color w:val="auto"/>
          <w:u w:val="single"/>
          <w:lang w:eastAsia="en-ZA" w:bidi="ar-SA"/>
        </w:rPr>
      </w:pPr>
    </w:p>
    <w:p w14:paraId="782E1782" w14:textId="77777777" w:rsidR="00164EF3" w:rsidRDefault="00164EF3" w:rsidP="00164EF3">
      <w:pPr>
        <w:spacing w:after="0" w:line="276" w:lineRule="auto"/>
        <w:ind w:left="0"/>
        <w:rPr>
          <w:rFonts w:eastAsia="Calibri"/>
          <w:color w:val="auto"/>
          <w:lang w:eastAsia="en-ZA" w:bidi="ar-SA"/>
        </w:rPr>
      </w:pPr>
      <w:r w:rsidRPr="00895BCC">
        <w:rPr>
          <w:rFonts w:eastAsia="Calibri"/>
          <w:color w:val="auto"/>
          <w:u w:val="single"/>
          <w:lang w:eastAsia="en-ZA" w:bidi="ar-SA"/>
        </w:rPr>
        <w:t>Term 4</w:t>
      </w:r>
      <w:r>
        <w:rPr>
          <w:rFonts w:eastAsia="Calibri"/>
          <w:color w:val="auto"/>
          <w:lang w:eastAsia="en-ZA" w:bidi="ar-SA"/>
        </w:rPr>
        <w:t>: Queer Women Writing (DS)</w:t>
      </w:r>
    </w:p>
    <w:p w14:paraId="1B48DC80" w14:textId="37A6C4AB" w:rsidR="00164EF3" w:rsidRDefault="00164EF3" w:rsidP="00164EF3">
      <w:pPr>
        <w:spacing w:after="0" w:line="276" w:lineRule="auto"/>
        <w:ind w:left="0"/>
        <w:rPr>
          <w:rFonts w:eastAsia="Calibri"/>
          <w:color w:val="auto"/>
          <w:lang w:eastAsia="en-ZA" w:bidi="ar-SA"/>
        </w:rPr>
      </w:pPr>
      <w:r>
        <w:rPr>
          <w:rFonts w:eastAsia="Calibri"/>
          <w:color w:val="auto"/>
          <w:lang w:eastAsia="en-ZA" w:bidi="ar-SA"/>
        </w:rPr>
        <w:t xml:space="preserve">Week 7: </w:t>
      </w:r>
      <w:r w:rsidR="002C2966">
        <w:rPr>
          <w:rFonts w:eastAsia="Calibri"/>
          <w:color w:val="auto"/>
          <w:lang w:eastAsia="en-ZA" w:bidi="ar-SA"/>
        </w:rPr>
        <w:t xml:space="preserve">Intro: </w:t>
      </w:r>
      <w:r w:rsidRPr="00387D5C">
        <w:rPr>
          <w:rFonts w:eastAsia="Calibri"/>
          <w:color w:val="auto"/>
          <w:lang w:eastAsia="en-ZA"/>
        </w:rPr>
        <w:t>Rich</w:t>
      </w:r>
      <w:r>
        <w:rPr>
          <w:rFonts w:eastAsia="Calibri"/>
          <w:color w:val="auto"/>
          <w:lang w:eastAsia="en-ZA"/>
        </w:rPr>
        <w:t>, Lorde, &amp; Walker</w:t>
      </w:r>
      <w:r w:rsidRPr="00387D5C">
        <w:rPr>
          <w:rFonts w:eastAsia="Calibri"/>
          <w:color w:val="auto"/>
          <w:lang w:eastAsia="en-ZA"/>
        </w:rPr>
        <w:t xml:space="preserve"> </w:t>
      </w:r>
      <w:r>
        <w:rPr>
          <w:rFonts w:eastAsia="Calibri"/>
          <w:color w:val="auto"/>
          <w:lang w:eastAsia="en-ZA"/>
        </w:rPr>
        <w:t>at the National Book Award</w:t>
      </w:r>
    </w:p>
    <w:p w14:paraId="553FE128" w14:textId="77777777" w:rsidR="00164EF3" w:rsidRDefault="00164EF3" w:rsidP="00164EF3">
      <w:pPr>
        <w:spacing w:after="0" w:line="276" w:lineRule="auto"/>
        <w:ind w:left="0"/>
        <w:rPr>
          <w:rFonts w:eastAsia="Calibri"/>
          <w:color w:val="auto"/>
          <w:lang w:eastAsia="en-ZA" w:bidi="ar-SA"/>
        </w:rPr>
      </w:pPr>
      <w:r>
        <w:rPr>
          <w:rFonts w:eastAsia="Calibri"/>
          <w:color w:val="auto"/>
          <w:lang w:eastAsia="en-ZA" w:bidi="ar-SA"/>
        </w:rPr>
        <w:t xml:space="preserve">Week 8: </w:t>
      </w:r>
      <w:r w:rsidRPr="00387D5C">
        <w:rPr>
          <w:rFonts w:eastAsia="Calibri"/>
          <w:color w:val="auto"/>
          <w:lang w:eastAsia="en-ZA"/>
        </w:rPr>
        <w:t>Elizabeth Bishop</w:t>
      </w:r>
    </w:p>
    <w:p w14:paraId="0EADA063" w14:textId="373E27C8" w:rsidR="00164EF3" w:rsidRDefault="00164EF3" w:rsidP="00164EF3">
      <w:pPr>
        <w:spacing w:after="0" w:line="276" w:lineRule="auto"/>
        <w:ind w:left="0"/>
        <w:rPr>
          <w:rFonts w:eastAsia="Calibri"/>
          <w:color w:val="auto"/>
          <w:lang w:eastAsia="en-ZA" w:bidi="ar-SA"/>
        </w:rPr>
      </w:pPr>
      <w:r>
        <w:rPr>
          <w:rFonts w:eastAsia="Calibri"/>
          <w:color w:val="auto"/>
          <w:lang w:eastAsia="en-ZA" w:bidi="ar-SA"/>
        </w:rPr>
        <w:t xml:space="preserve">Week 9: </w:t>
      </w:r>
      <w:r w:rsidR="002C2966">
        <w:rPr>
          <w:rFonts w:eastAsia="Calibri"/>
          <w:color w:val="auto"/>
          <w:lang w:eastAsia="en-ZA" w:bidi="ar-SA"/>
        </w:rPr>
        <w:t>Rich and Lorde</w:t>
      </w:r>
      <w:r>
        <w:rPr>
          <w:rFonts w:eastAsia="Calibri"/>
          <w:color w:val="auto"/>
          <w:lang w:eastAsia="en-ZA" w:bidi="ar-SA"/>
        </w:rPr>
        <w:t xml:space="preserve"> </w:t>
      </w:r>
    </w:p>
    <w:p w14:paraId="35EEBC2C" w14:textId="045B00C8" w:rsidR="00164EF3" w:rsidRDefault="00164EF3" w:rsidP="00164EF3">
      <w:pPr>
        <w:spacing w:after="0" w:line="276" w:lineRule="auto"/>
        <w:ind w:left="0"/>
        <w:rPr>
          <w:rFonts w:eastAsia="Calibri"/>
          <w:color w:val="auto"/>
          <w:lang w:eastAsia="en-ZA" w:bidi="ar-SA"/>
        </w:rPr>
      </w:pPr>
      <w:r>
        <w:rPr>
          <w:rFonts w:eastAsia="Calibri"/>
          <w:color w:val="auto"/>
          <w:lang w:eastAsia="en-ZA" w:bidi="ar-SA"/>
        </w:rPr>
        <w:t>Week 10: Rich</w:t>
      </w:r>
    </w:p>
    <w:p w14:paraId="22B5C565" w14:textId="3429888D" w:rsidR="00164EF3" w:rsidRPr="00387D5C" w:rsidRDefault="002C2966" w:rsidP="00164EF3">
      <w:pPr>
        <w:spacing w:after="0" w:line="276" w:lineRule="auto"/>
        <w:ind w:left="0"/>
        <w:rPr>
          <w:rFonts w:eastAsia="Calibri"/>
          <w:color w:val="auto"/>
          <w:lang w:eastAsia="en-ZA" w:bidi="ar-SA"/>
        </w:rPr>
      </w:pPr>
      <w:r>
        <w:rPr>
          <w:rFonts w:eastAsia="Calibri"/>
          <w:color w:val="auto"/>
          <w:lang w:eastAsia="en-ZA" w:bidi="ar-SA"/>
        </w:rPr>
        <w:t>Week 11: Lorde</w:t>
      </w:r>
      <w:r w:rsidR="00164EF3">
        <w:rPr>
          <w:rFonts w:eastAsia="Calibri"/>
          <w:color w:val="auto"/>
          <w:lang w:eastAsia="en-ZA" w:bidi="ar-SA"/>
        </w:rPr>
        <w:t xml:space="preserve"> </w:t>
      </w:r>
    </w:p>
    <w:p w14:paraId="32626C43" w14:textId="28A69893" w:rsidR="00164EF3" w:rsidRDefault="002C2966" w:rsidP="00164EF3">
      <w:pPr>
        <w:spacing w:after="0" w:line="276" w:lineRule="auto"/>
        <w:ind w:left="0"/>
        <w:rPr>
          <w:rFonts w:eastAsia="Calibri"/>
          <w:color w:val="auto"/>
          <w:lang w:eastAsia="en-ZA" w:bidi="ar-SA"/>
        </w:rPr>
      </w:pPr>
      <w:r>
        <w:rPr>
          <w:rFonts w:eastAsia="Calibri"/>
          <w:color w:val="auto"/>
          <w:lang w:eastAsia="en-ZA" w:bidi="ar-SA"/>
        </w:rPr>
        <w:t>Week 12: Walker</w:t>
      </w:r>
      <w:r w:rsidR="00164EF3">
        <w:rPr>
          <w:rFonts w:eastAsia="Calibri"/>
          <w:color w:val="auto"/>
          <w:lang w:eastAsia="en-ZA" w:bidi="ar-SA"/>
        </w:rPr>
        <w:t xml:space="preserve"> </w:t>
      </w:r>
    </w:p>
    <w:p w14:paraId="04E02581" w14:textId="1C1E3A6F" w:rsidR="00164EF3" w:rsidRDefault="00164EF3" w:rsidP="00164EF3">
      <w:pPr>
        <w:spacing w:after="0" w:line="276" w:lineRule="auto"/>
        <w:ind w:left="0"/>
        <w:rPr>
          <w:rFonts w:eastAsia="Calibri"/>
          <w:color w:val="auto"/>
          <w:lang w:eastAsia="en-ZA" w:bidi="ar-SA"/>
        </w:rPr>
      </w:pPr>
      <w:r>
        <w:rPr>
          <w:rFonts w:eastAsia="Calibri"/>
          <w:color w:val="auto"/>
          <w:lang w:eastAsia="en-ZA" w:bidi="ar-SA"/>
        </w:rPr>
        <w:t>Week 13: Finney</w:t>
      </w:r>
    </w:p>
    <w:p w14:paraId="532A452D" w14:textId="77777777" w:rsidR="00C702A7" w:rsidRPr="001B18B6" w:rsidRDefault="00C702A7" w:rsidP="00904918">
      <w:pPr>
        <w:spacing w:after="0" w:line="276" w:lineRule="auto"/>
        <w:ind w:left="0"/>
        <w:rPr>
          <w:rFonts w:eastAsia="Calibri"/>
          <w:color w:val="auto"/>
          <w:lang w:eastAsia="en-ZA" w:bidi="ar-SA"/>
        </w:rPr>
      </w:pPr>
    </w:p>
    <w:p w14:paraId="17ACA1FF" w14:textId="77777777" w:rsidR="003D293E" w:rsidRPr="009262F7" w:rsidRDefault="003D293E" w:rsidP="00E879EF">
      <w:pPr>
        <w:keepNext/>
        <w:keepLines/>
        <w:spacing w:after="60" w:line="276" w:lineRule="auto"/>
        <w:ind w:left="0"/>
        <w:rPr>
          <w:color w:val="auto"/>
          <w:sz w:val="22"/>
          <w:szCs w:val="22"/>
          <w:lang w:val="en-GB"/>
        </w:rPr>
      </w:pPr>
      <w:r w:rsidRPr="009262F7">
        <w:rPr>
          <w:rFonts w:cs="Arial"/>
          <w:b/>
          <w:color w:val="auto"/>
          <w:sz w:val="22"/>
          <w:szCs w:val="22"/>
        </w:rPr>
        <w:t xml:space="preserve">Paper 4: Global Modernisms  </w:t>
      </w:r>
    </w:p>
    <w:p w14:paraId="5C2351EC" w14:textId="634CC63E" w:rsidR="003C2560" w:rsidRPr="007C1FF6" w:rsidRDefault="003C2560" w:rsidP="003C2560">
      <w:pPr>
        <w:spacing w:after="60" w:line="276" w:lineRule="auto"/>
        <w:ind w:left="0"/>
        <w:rPr>
          <w:rFonts w:cs="Arial"/>
          <w:b/>
          <w:i/>
          <w:color w:val="auto"/>
        </w:rPr>
      </w:pPr>
      <w:r w:rsidRPr="007C1FF6">
        <w:rPr>
          <w:rFonts w:cs="Arial"/>
          <w:b/>
          <w:i/>
          <w:color w:val="auto"/>
          <w:lang w:val="en-GB"/>
        </w:rPr>
        <w:t>Semester 1</w:t>
      </w:r>
      <w:r w:rsidR="007C1FF6" w:rsidRPr="007C1FF6">
        <w:rPr>
          <w:rFonts w:cs="Arial"/>
          <w:b/>
          <w:i/>
          <w:color w:val="auto"/>
          <w:lang w:val="en-GB"/>
        </w:rPr>
        <w:t>:</w:t>
      </w:r>
      <w:r w:rsidR="007C1FF6" w:rsidRPr="007C1FF6">
        <w:rPr>
          <w:b/>
          <w:i/>
          <w:color w:val="auto"/>
        </w:rPr>
        <w:t xml:space="preserve"> Strange New Worlds (KN)</w:t>
      </w:r>
      <w:r w:rsidR="007C1FF6" w:rsidRPr="007C1FF6">
        <w:rPr>
          <w:rFonts w:cs="Arial"/>
          <w:b/>
          <w:i/>
          <w:color w:val="auto"/>
          <w:lang w:val="en-GB"/>
        </w:rPr>
        <w:t xml:space="preserve"> </w:t>
      </w:r>
    </w:p>
    <w:p w14:paraId="0B72CD6C" w14:textId="337E3550" w:rsidR="00C67867" w:rsidRDefault="00C67867" w:rsidP="00C67867">
      <w:pPr>
        <w:spacing w:after="0" w:line="240" w:lineRule="auto"/>
        <w:ind w:left="0"/>
        <w:rPr>
          <w:color w:val="auto"/>
        </w:rPr>
      </w:pPr>
      <w:r w:rsidRPr="00895BCC">
        <w:rPr>
          <w:color w:val="auto"/>
          <w:u w:val="single"/>
        </w:rPr>
        <w:t>Term 1</w:t>
      </w:r>
      <w:r>
        <w:rPr>
          <w:color w:val="auto"/>
        </w:rPr>
        <w:t>:</w:t>
      </w:r>
      <w:r w:rsidR="007C1FF6">
        <w:rPr>
          <w:color w:val="auto"/>
        </w:rPr>
        <w:t xml:space="preserve"> </w:t>
      </w:r>
    </w:p>
    <w:p w14:paraId="53C103BA" w14:textId="6CDC0B5E" w:rsidR="00C67867" w:rsidRPr="00C67867" w:rsidRDefault="00C67867" w:rsidP="00C67867">
      <w:pPr>
        <w:spacing w:after="0" w:line="240" w:lineRule="auto"/>
        <w:ind w:left="0"/>
        <w:rPr>
          <w:rFonts w:asciiTheme="minorHAnsi" w:hAnsiTheme="minorHAnsi"/>
          <w:b/>
          <w:color w:val="auto"/>
          <w:lang w:val="en-ZA" w:eastAsia="en-ZA" w:bidi="ar-SA"/>
        </w:rPr>
      </w:pPr>
      <w:r>
        <w:rPr>
          <w:color w:val="auto"/>
        </w:rPr>
        <w:t xml:space="preserve">Week 1-4: </w:t>
      </w:r>
      <w:r w:rsidRPr="00C67867">
        <w:rPr>
          <w:rFonts w:asciiTheme="minorHAnsi" w:hAnsiTheme="minorHAnsi"/>
          <w:i/>
          <w:iCs/>
          <w:color w:val="auto"/>
          <w:lang w:val="en-GB" w:eastAsia="en-ZA" w:bidi="ar-SA"/>
        </w:rPr>
        <w:t>Unde</w:t>
      </w:r>
      <w:r>
        <w:rPr>
          <w:rFonts w:asciiTheme="minorHAnsi" w:hAnsiTheme="minorHAnsi"/>
          <w:i/>
          <w:iCs/>
          <w:color w:val="auto"/>
          <w:lang w:val="en-GB" w:eastAsia="en-ZA" w:bidi="ar-SA"/>
        </w:rPr>
        <w:t xml:space="preserve">r Western </w:t>
      </w:r>
      <w:r w:rsidRPr="00C67867">
        <w:rPr>
          <w:rFonts w:asciiTheme="minorHAnsi" w:hAnsiTheme="minorHAnsi"/>
          <w:iCs/>
          <w:color w:val="auto"/>
          <w:lang w:val="en-GB" w:eastAsia="en-ZA" w:bidi="ar-SA"/>
        </w:rPr>
        <w:t>Eyes</w:t>
      </w:r>
      <w:r>
        <w:rPr>
          <w:rFonts w:asciiTheme="minorHAnsi" w:hAnsiTheme="minorHAnsi"/>
          <w:iCs/>
          <w:color w:val="auto"/>
          <w:lang w:val="en-GB" w:eastAsia="en-ZA" w:bidi="ar-SA"/>
        </w:rPr>
        <w:t xml:space="preserve">, </w:t>
      </w:r>
      <w:r w:rsidRPr="00C67867">
        <w:rPr>
          <w:rFonts w:asciiTheme="minorHAnsi" w:hAnsiTheme="minorHAnsi"/>
          <w:color w:val="auto"/>
          <w:lang w:val="en-GB" w:eastAsia="en-ZA" w:bidi="ar-SA"/>
        </w:rPr>
        <w:t>Joseph Conrad</w:t>
      </w:r>
    </w:p>
    <w:p w14:paraId="2EB8CFA9" w14:textId="2F4F79F7" w:rsidR="00C67867" w:rsidRPr="00C67867" w:rsidRDefault="00C67867" w:rsidP="00C67867">
      <w:pPr>
        <w:spacing w:after="0" w:line="240" w:lineRule="auto"/>
        <w:ind w:left="0"/>
        <w:rPr>
          <w:rFonts w:asciiTheme="minorHAnsi" w:hAnsiTheme="minorHAnsi"/>
          <w:color w:val="auto"/>
          <w:lang w:val="en-ZA" w:eastAsia="en-ZA" w:bidi="ar-SA"/>
        </w:rPr>
      </w:pPr>
      <w:r>
        <w:rPr>
          <w:rFonts w:asciiTheme="minorHAnsi" w:hAnsiTheme="minorHAnsi"/>
          <w:iCs/>
          <w:color w:val="auto"/>
          <w:lang w:val="en-GB" w:eastAsia="en-ZA" w:bidi="ar-SA"/>
        </w:rPr>
        <w:t xml:space="preserve">Week 5-7: </w:t>
      </w:r>
      <w:r w:rsidRPr="00C67867">
        <w:rPr>
          <w:rFonts w:asciiTheme="minorHAnsi" w:hAnsiTheme="minorHAnsi"/>
          <w:i/>
          <w:iCs/>
          <w:color w:val="auto"/>
          <w:lang w:val="en-GB" w:eastAsia="en-ZA" w:bidi="ar-SA"/>
        </w:rPr>
        <w:t>A Passag</w:t>
      </w:r>
      <w:r>
        <w:rPr>
          <w:rFonts w:asciiTheme="minorHAnsi" w:hAnsiTheme="minorHAnsi"/>
          <w:i/>
          <w:iCs/>
          <w:color w:val="auto"/>
          <w:lang w:val="en-GB" w:eastAsia="en-ZA" w:bidi="ar-SA"/>
        </w:rPr>
        <w:t xml:space="preserve">e to </w:t>
      </w:r>
      <w:r w:rsidRPr="00C67867">
        <w:rPr>
          <w:rFonts w:asciiTheme="minorHAnsi" w:hAnsiTheme="minorHAnsi"/>
          <w:iCs/>
          <w:color w:val="auto"/>
          <w:lang w:val="en-GB" w:eastAsia="en-ZA" w:bidi="ar-SA"/>
        </w:rPr>
        <w:t>India</w:t>
      </w:r>
      <w:r>
        <w:rPr>
          <w:rFonts w:asciiTheme="minorHAnsi" w:hAnsiTheme="minorHAnsi"/>
          <w:iCs/>
          <w:color w:val="auto"/>
          <w:lang w:val="en-GB" w:eastAsia="en-ZA" w:bidi="ar-SA"/>
        </w:rPr>
        <w:t xml:space="preserve">, </w:t>
      </w:r>
      <w:r w:rsidRPr="00C67867">
        <w:rPr>
          <w:rFonts w:asciiTheme="minorHAnsi" w:hAnsiTheme="minorHAnsi"/>
          <w:color w:val="auto"/>
          <w:lang w:val="en-GB" w:eastAsia="en-ZA" w:bidi="ar-SA"/>
        </w:rPr>
        <w:t>E.M Forster</w:t>
      </w:r>
    </w:p>
    <w:p w14:paraId="1E325C0D" w14:textId="77777777" w:rsidR="00C67867" w:rsidRDefault="00C67867" w:rsidP="00C67867">
      <w:pPr>
        <w:spacing w:after="0" w:line="240" w:lineRule="auto"/>
        <w:ind w:left="0"/>
        <w:rPr>
          <w:rFonts w:asciiTheme="minorHAnsi" w:hAnsiTheme="minorHAnsi"/>
          <w:i/>
          <w:iCs/>
          <w:color w:val="auto"/>
          <w:lang w:val="en-GB" w:eastAsia="en-ZA" w:bidi="ar-SA"/>
        </w:rPr>
      </w:pPr>
    </w:p>
    <w:p w14:paraId="023E0A35" w14:textId="7AB2CB5A" w:rsidR="00C67867" w:rsidRDefault="00C67867" w:rsidP="00C67867">
      <w:pPr>
        <w:spacing w:after="0" w:line="240" w:lineRule="auto"/>
        <w:ind w:left="0"/>
        <w:rPr>
          <w:rFonts w:asciiTheme="minorHAnsi" w:hAnsiTheme="minorHAnsi"/>
          <w:iCs/>
          <w:color w:val="auto"/>
          <w:lang w:val="en-GB" w:eastAsia="en-ZA" w:bidi="ar-SA"/>
        </w:rPr>
      </w:pPr>
      <w:r>
        <w:rPr>
          <w:rFonts w:asciiTheme="minorHAnsi" w:hAnsiTheme="minorHAnsi"/>
          <w:iCs/>
          <w:color w:val="auto"/>
          <w:lang w:val="en-GB" w:eastAsia="en-ZA" w:bidi="ar-SA"/>
        </w:rPr>
        <w:t>Term 2:</w:t>
      </w:r>
      <w:r w:rsidR="007C1FF6">
        <w:rPr>
          <w:rFonts w:asciiTheme="minorHAnsi" w:hAnsiTheme="minorHAnsi"/>
          <w:iCs/>
          <w:color w:val="auto"/>
          <w:lang w:val="en-GB" w:eastAsia="en-ZA" w:bidi="ar-SA"/>
        </w:rPr>
        <w:t xml:space="preserve"> Strange New Worlds (KN)</w:t>
      </w:r>
    </w:p>
    <w:p w14:paraId="03035F1D" w14:textId="767F2287" w:rsidR="00C67867" w:rsidRPr="00C67867" w:rsidRDefault="00C67867" w:rsidP="00C67867">
      <w:pPr>
        <w:spacing w:after="0" w:line="240" w:lineRule="auto"/>
        <w:ind w:left="0"/>
        <w:rPr>
          <w:rFonts w:asciiTheme="minorHAnsi" w:hAnsiTheme="minorHAnsi"/>
          <w:color w:val="auto"/>
          <w:lang w:val="en-ZA" w:eastAsia="en-ZA" w:bidi="ar-SA"/>
        </w:rPr>
      </w:pPr>
      <w:r>
        <w:rPr>
          <w:rFonts w:asciiTheme="minorHAnsi" w:hAnsiTheme="minorHAnsi"/>
          <w:iCs/>
          <w:color w:val="auto"/>
          <w:lang w:val="en-GB" w:eastAsia="en-ZA" w:bidi="ar-SA"/>
        </w:rPr>
        <w:t xml:space="preserve">Week 8-10 </w:t>
      </w:r>
      <w:r>
        <w:rPr>
          <w:rFonts w:asciiTheme="minorHAnsi" w:hAnsiTheme="minorHAnsi"/>
          <w:i/>
          <w:iCs/>
          <w:color w:val="auto"/>
          <w:lang w:val="en-GB" w:eastAsia="en-ZA" w:bidi="ar-SA"/>
        </w:rPr>
        <w:t xml:space="preserve">Good Morning, </w:t>
      </w:r>
      <w:r w:rsidRPr="00C67867">
        <w:rPr>
          <w:rFonts w:asciiTheme="minorHAnsi" w:hAnsiTheme="minorHAnsi"/>
          <w:iCs/>
          <w:color w:val="auto"/>
          <w:lang w:val="en-GB" w:eastAsia="en-ZA" w:bidi="ar-SA"/>
        </w:rPr>
        <w:t>Midnight</w:t>
      </w:r>
      <w:r>
        <w:rPr>
          <w:rFonts w:asciiTheme="minorHAnsi" w:hAnsiTheme="minorHAnsi"/>
          <w:iCs/>
          <w:color w:val="auto"/>
          <w:lang w:val="en-GB" w:eastAsia="en-ZA" w:bidi="ar-SA"/>
        </w:rPr>
        <w:t xml:space="preserve">, </w:t>
      </w:r>
      <w:r w:rsidRPr="00C67867">
        <w:rPr>
          <w:rFonts w:asciiTheme="minorHAnsi" w:hAnsiTheme="minorHAnsi"/>
          <w:color w:val="auto"/>
          <w:lang w:val="en-GB" w:eastAsia="en-ZA" w:bidi="ar-SA"/>
        </w:rPr>
        <w:t>Jean Rhys</w:t>
      </w:r>
    </w:p>
    <w:p w14:paraId="33649169" w14:textId="5C8FC660" w:rsidR="00C67867" w:rsidRPr="00C67867" w:rsidRDefault="00C67867" w:rsidP="00C67867">
      <w:pPr>
        <w:spacing w:after="0" w:line="240" w:lineRule="auto"/>
        <w:ind w:left="0"/>
        <w:rPr>
          <w:rFonts w:asciiTheme="minorHAnsi" w:hAnsiTheme="minorHAnsi"/>
          <w:color w:val="auto"/>
          <w:lang w:val="en-ZA" w:eastAsia="en-ZA" w:bidi="ar-SA"/>
        </w:rPr>
      </w:pPr>
      <w:r>
        <w:rPr>
          <w:rFonts w:asciiTheme="minorHAnsi" w:hAnsiTheme="minorHAnsi"/>
          <w:color w:val="auto"/>
          <w:lang w:val="en-GB" w:eastAsia="en-ZA" w:bidi="ar-SA"/>
        </w:rPr>
        <w:t xml:space="preserve">Week 11-13: </w:t>
      </w:r>
      <w:r w:rsidRPr="00C67867">
        <w:rPr>
          <w:rFonts w:asciiTheme="minorHAnsi" w:hAnsiTheme="minorHAnsi"/>
          <w:color w:val="auto"/>
          <w:lang w:val="en-GB" w:eastAsia="en-ZA" w:bidi="ar-SA"/>
        </w:rPr>
        <w:t>Selected short stories (texts to be provided)</w:t>
      </w:r>
    </w:p>
    <w:p w14:paraId="4F76C16A" w14:textId="22581265" w:rsidR="00C67867" w:rsidRDefault="00C67867" w:rsidP="003C2560">
      <w:pPr>
        <w:spacing w:after="0" w:line="276" w:lineRule="auto"/>
        <w:ind w:left="0"/>
        <w:rPr>
          <w:rFonts w:cs="Arial"/>
          <w:color w:val="auto"/>
          <w:u w:val="single"/>
        </w:rPr>
      </w:pPr>
    </w:p>
    <w:p w14:paraId="27C667A9" w14:textId="30D9091F" w:rsidR="007C1FF6" w:rsidRDefault="007C1FF6" w:rsidP="003C2560">
      <w:pPr>
        <w:spacing w:after="0" w:line="276" w:lineRule="auto"/>
        <w:ind w:left="0"/>
        <w:rPr>
          <w:rFonts w:cs="Arial"/>
          <w:b/>
          <w:i/>
          <w:color w:val="auto"/>
        </w:rPr>
      </w:pPr>
      <w:r>
        <w:rPr>
          <w:rFonts w:cs="Arial"/>
          <w:b/>
          <w:i/>
          <w:color w:val="auto"/>
        </w:rPr>
        <w:t>Semester 2</w:t>
      </w:r>
      <w:r w:rsidR="00FD0F8D">
        <w:rPr>
          <w:rFonts w:cs="Arial"/>
          <w:b/>
          <w:i/>
          <w:color w:val="auto"/>
        </w:rPr>
        <w:t>: (JM)</w:t>
      </w:r>
      <w:r>
        <w:rPr>
          <w:rFonts w:cs="Arial"/>
          <w:b/>
          <w:i/>
          <w:color w:val="auto"/>
        </w:rPr>
        <w:t xml:space="preserve"> </w:t>
      </w:r>
    </w:p>
    <w:p w14:paraId="1C62C769" w14:textId="77777777" w:rsidR="007C1FF6" w:rsidRPr="007C1FF6" w:rsidRDefault="007C1FF6" w:rsidP="003C2560">
      <w:pPr>
        <w:spacing w:after="0" w:line="276" w:lineRule="auto"/>
        <w:ind w:left="0"/>
        <w:rPr>
          <w:rFonts w:cs="Arial"/>
          <w:b/>
          <w:i/>
          <w:color w:val="auto"/>
        </w:rPr>
      </w:pPr>
    </w:p>
    <w:p w14:paraId="520AC398" w14:textId="02304874" w:rsidR="003C2560" w:rsidRPr="0039459C" w:rsidRDefault="00C67867" w:rsidP="003C2560">
      <w:pPr>
        <w:spacing w:after="0" w:line="276" w:lineRule="auto"/>
        <w:ind w:left="0"/>
        <w:rPr>
          <w:rFonts w:cs="Arial"/>
          <w:color w:val="auto"/>
        </w:rPr>
      </w:pPr>
      <w:r>
        <w:rPr>
          <w:rFonts w:cs="Arial"/>
          <w:color w:val="auto"/>
          <w:u w:val="single"/>
        </w:rPr>
        <w:t>Term 3</w:t>
      </w:r>
      <w:r w:rsidR="003C2560" w:rsidRPr="0039459C">
        <w:rPr>
          <w:rFonts w:cs="Arial"/>
          <w:color w:val="auto"/>
        </w:rPr>
        <w:t>: Eliot, Woolf and Peake (JM)</w:t>
      </w:r>
    </w:p>
    <w:p w14:paraId="01FE778A" w14:textId="77777777" w:rsidR="003C2560" w:rsidRPr="0039459C" w:rsidRDefault="003C2560" w:rsidP="003C2560">
      <w:pPr>
        <w:spacing w:after="0" w:line="276" w:lineRule="auto"/>
        <w:ind w:left="0"/>
        <w:rPr>
          <w:rFonts w:cs="Arial"/>
          <w:i/>
          <w:color w:val="auto"/>
        </w:rPr>
      </w:pPr>
      <w:r w:rsidRPr="0039459C">
        <w:rPr>
          <w:color w:val="auto"/>
          <w:lang w:val="en-GB"/>
        </w:rPr>
        <w:t xml:space="preserve">Week 1-2: T.S. Eliot, </w:t>
      </w:r>
      <w:r w:rsidRPr="0039459C">
        <w:rPr>
          <w:i/>
          <w:color w:val="auto"/>
          <w:lang w:val="en-GB"/>
        </w:rPr>
        <w:t>The Waste Land</w:t>
      </w:r>
    </w:p>
    <w:p w14:paraId="1A3C8A07" w14:textId="77777777" w:rsidR="003C2560" w:rsidRPr="0039459C" w:rsidRDefault="003C2560" w:rsidP="003C2560">
      <w:pPr>
        <w:spacing w:after="0" w:line="276" w:lineRule="auto"/>
        <w:ind w:left="0"/>
        <w:rPr>
          <w:rFonts w:cs="Arial"/>
          <w:i/>
          <w:color w:val="auto"/>
        </w:rPr>
      </w:pPr>
      <w:r w:rsidRPr="0039459C">
        <w:rPr>
          <w:rFonts w:cs="Arial"/>
          <w:color w:val="auto"/>
        </w:rPr>
        <w:t xml:space="preserve">Week 3-4: Virginia Woolf, </w:t>
      </w:r>
      <w:r w:rsidRPr="0039459C">
        <w:rPr>
          <w:rFonts w:cs="Arial"/>
          <w:i/>
          <w:color w:val="auto"/>
        </w:rPr>
        <w:t>The Waves</w:t>
      </w:r>
      <w:r w:rsidRPr="0039459C">
        <w:rPr>
          <w:color w:val="auto"/>
          <w:lang w:val="en-GB"/>
        </w:rPr>
        <w:t xml:space="preserve"> </w:t>
      </w:r>
    </w:p>
    <w:p w14:paraId="1F87FE6C" w14:textId="35BA221A" w:rsidR="003C2560" w:rsidRPr="0039459C" w:rsidRDefault="003C2560" w:rsidP="003C2560">
      <w:pPr>
        <w:spacing w:after="60" w:line="276" w:lineRule="auto"/>
        <w:ind w:left="0"/>
        <w:rPr>
          <w:rFonts w:cs="Arial"/>
          <w:color w:val="auto"/>
        </w:rPr>
      </w:pPr>
      <w:r w:rsidRPr="0039459C">
        <w:rPr>
          <w:rFonts w:cs="Arial"/>
          <w:color w:val="auto"/>
        </w:rPr>
        <w:t>Week 5-</w:t>
      </w:r>
      <w:r w:rsidR="0090373B">
        <w:rPr>
          <w:rFonts w:cs="Arial"/>
          <w:color w:val="auto"/>
        </w:rPr>
        <w:t>6</w:t>
      </w:r>
      <w:r w:rsidRPr="0039459C">
        <w:rPr>
          <w:rFonts w:cs="Arial"/>
          <w:color w:val="auto"/>
        </w:rPr>
        <w:t xml:space="preserve">: </w:t>
      </w:r>
      <w:r w:rsidRPr="0039459C">
        <w:rPr>
          <w:color w:val="auto"/>
          <w:lang w:val="en-GB"/>
        </w:rPr>
        <w:t xml:space="preserve">Mervyn Peake, </w:t>
      </w:r>
      <w:proofErr w:type="spellStart"/>
      <w:r w:rsidRPr="0039459C">
        <w:rPr>
          <w:i/>
          <w:color w:val="auto"/>
          <w:lang w:val="en-GB"/>
        </w:rPr>
        <w:t>Gormenghast</w:t>
      </w:r>
      <w:proofErr w:type="spellEnd"/>
    </w:p>
    <w:p w14:paraId="46364A6B" w14:textId="77777777" w:rsidR="00C67867" w:rsidRDefault="00C67867" w:rsidP="003C2560">
      <w:pPr>
        <w:spacing w:after="0" w:line="276" w:lineRule="auto"/>
        <w:ind w:left="0"/>
        <w:rPr>
          <w:rFonts w:cs="Arial"/>
          <w:color w:val="auto"/>
          <w:u w:val="single"/>
        </w:rPr>
      </w:pPr>
    </w:p>
    <w:p w14:paraId="69CEF0A8" w14:textId="09CADABD" w:rsidR="003C2560" w:rsidRPr="0039459C" w:rsidRDefault="00C67867" w:rsidP="003C2560">
      <w:pPr>
        <w:spacing w:after="0" w:line="276" w:lineRule="auto"/>
        <w:ind w:left="0"/>
        <w:rPr>
          <w:rFonts w:cs="Arial"/>
          <w:color w:val="auto"/>
        </w:rPr>
      </w:pPr>
      <w:r>
        <w:rPr>
          <w:rFonts w:cs="Arial"/>
          <w:color w:val="auto"/>
          <w:u w:val="single"/>
        </w:rPr>
        <w:t>Term 4</w:t>
      </w:r>
      <w:r w:rsidR="003C2560" w:rsidRPr="0039459C">
        <w:rPr>
          <w:rFonts w:cs="Arial"/>
          <w:color w:val="auto"/>
        </w:rPr>
        <w:t>: An Urban Odyssey (JM)</w:t>
      </w:r>
    </w:p>
    <w:p w14:paraId="42F346FB" w14:textId="62BA642B" w:rsidR="003C2560" w:rsidRPr="0039459C" w:rsidRDefault="003C2560" w:rsidP="003C2560">
      <w:pPr>
        <w:spacing w:after="60" w:line="276" w:lineRule="auto"/>
        <w:ind w:left="0"/>
        <w:rPr>
          <w:rFonts w:cs="Arial"/>
          <w:color w:val="auto"/>
        </w:rPr>
      </w:pPr>
      <w:r w:rsidRPr="0039459C">
        <w:rPr>
          <w:rFonts w:cs="Arial"/>
          <w:color w:val="auto"/>
        </w:rPr>
        <w:t xml:space="preserve">Week </w:t>
      </w:r>
      <w:r w:rsidR="00640C9C">
        <w:rPr>
          <w:rFonts w:cs="Arial"/>
          <w:color w:val="auto"/>
        </w:rPr>
        <w:t>8</w:t>
      </w:r>
      <w:r w:rsidRPr="0039459C">
        <w:rPr>
          <w:rFonts w:cs="Arial"/>
          <w:color w:val="auto"/>
        </w:rPr>
        <w:t xml:space="preserve">-13: James Joyce, </w:t>
      </w:r>
      <w:r w:rsidRPr="0039459C">
        <w:rPr>
          <w:rFonts w:cs="Arial"/>
          <w:i/>
          <w:color w:val="auto"/>
        </w:rPr>
        <w:t>Ulysses</w:t>
      </w:r>
      <w:r w:rsidRPr="0039459C">
        <w:rPr>
          <w:rFonts w:cs="Arial"/>
          <w:color w:val="auto"/>
        </w:rPr>
        <w:t xml:space="preserve"> </w:t>
      </w:r>
    </w:p>
    <w:p w14:paraId="415B8C83" w14:textId="77777777" w:rsidR="00252577" w:rsidRDefault="00252577" w:rsidP="00E879EF">
      <w:pPr>
        <w:spacing w:after="60" w:line="276" w:lineRule="auto"/>
        <w:ind w:left="0"/>
        <w:rPr>
          <w:rFonts w:cs="Arial"/>
          <w:b/>
          <w:color w:val="auto"/>
          <w:sz w:val="22"/>
          <w:szCs w:val="22"/>
        </w:rPr>
      </w:pPr>
    </w:p>
    <w:p w14:paraId="656F6A1F" w14:textId="77777777" w:rsidR="0090373B" w:rsidRDefault="0090373B" w:rsidP="00E879EF">
      <w:pPr>
        <w:spacing w:after="60" w:line="276" w:lineRule="auto"/>
        <w:ind w:left="0"/>
        <w:rPr>
          <w:rFonts w:cs="Arial"/>
          <w:b/>
          <w:color w:val="auto"/>
          <w:sz w:val="22"/>
          <w:szCs w:val="22"/>
        </w:rPr>
      </w:pPr>
    </w:p>
    <w:p w14:paraId="20475E1A" w14:textId="77777777" w:rsidR="0090373B" w:rsidRDefault="0090373B" w:rsidP="00E879EF">
      <w:pPr>
        <w:spacing w:after="60" w:line="276" w:lineRule="auto"/>
        <w:ind w:left="0"/>
        <w:rPr>
          <w:rFonts w:cs="Arial"/>
          <w:b/>
          <w:color w:val="auto"/>
          <w:sz w:val="22"/>
          <w:szCs w:val="22"/>
        </w:rPr>
      </w:pPr>
    </w:p>
    <w:p w14:paraId="3805AD91" w14:textId="4239037B" w:rsidR="003D293E" w:rsidRPr="009262F7" w:rsidRDefault="003D293E" w:rsidP="00E879EF">
      <w:pPr>
        <w:spacing w:after="60" w:line="276" w:lineRule="auto"/>
        <w:ind w:left="0"/>
        <w:rPr>
          <w:b/>
          <w:color w:val="auto"/>
          <w:sz w:val="22"/>
          <w:szCs w:val="22"/>
        </w:rPr>
      </w:pPr>
      <w:r w:rsidRPr="009262F7">
        <w:rPr>
          <w:rFonts w:cs="Arial"/>
          <w:b/>
          <w:color w:val="auto"/>
          <w:sz w:val="22"/>
          <w:szCs w:val="22"/>
        </w:rPr>
        <w:lastRenderedPageBreak/>
        <w:t>Paper 5: Africa in the World</w:t>
      </w:r>
      <w:r w:rsidRPr="009262F7">
        <w:rPr>
          <w:b/>
          <w:color w:val="auto"/>
          <w:sz w:val="22"/>
          <w:szCs w:val="22"/>
        </w:rPr>
        <w:t xml:space="preserve"> </w:t>
      </w:r>
    </w:p>
    <w:p w14:paraId="56D96984" w14:textId="77777777" w:rsidR="00122147" w:rsidRPr="007C1FF6" w:rsidRDefault="00122147" w:rsidP="00E879EF">
      <w:pPr>
        <w:pStyle w:val="ListParagraph"/>
        <w:spacing w:after="60" w:line="276" w:lineRule="auto"/>
        <w:ind w:left="0"/>
        <w:rPr>
          <w:b/>
          <w:i/>
          <w:color w:val="auto"/>
        </w:rPr>
      </w:pPr>
      <w:r w:rsidRPr="007C1FF6">
        <w:rPr>
          <w:b/>
          <w:i/>
          <w:color w:val="auto"/>
        </w:rPr>
        <w:t>Semester 1</w:t>
      </w:r>
    </w:p>
    <w:p w14:paraId="6DB1C6DD" w14:textId="78340679" w:rsidR="00637B62" w:rsidRPr="00FD0F8D" w:rsidRDefault="00B944A0" w:rsidP="00904918">
      <w:pPr>
        <w:pStyle w:val="PlainText"/>
        <w:spacing w:after="60" w:line="276" w:lineRule="auto"/>
        <w:rPr>
          <w:rFonts w:ascii="Calibri" w:hAnsi="Calibri"/>
          <w:sz w:val="20"/>
          <w:szCs w:val="20"/>
          <w:u w:val="single"/>
          <w:lang w:val="en-US"/>
        </w:rPr>
      </w:pPr>
      <w:r w:rsidRPr="00FD0F8D">
        <w:rPr>
          <w:rFonts w:ascii="Calibri" w:hAnsi="Calibri"/>
          <w:sz w:val="20"/>
          <w:szCs w:val="20"/>
          <w:u w:val="single"/>
          <w:lang w:val="en-US"/>
        </w:rPr>
        <w:t xml:space="preserve">Term 1: </w:t>
      </w:r>
      <w:r w:rsidR="006D77A3" w:rsidRPr="00FD0F8D">
        <w:rPr>
          <w:rFonts w:ascii="Calibri" w:hAnsi="Calibri"/>
          <w:sz w:val="20"/>
          <w:szCs w:val="20"/>
          <w:u w:val="single"/>
          <w:lang w:val="en-US"/>
        </w:rPr>
        <w:t>Twenty-</w:t>
      </w:r>
      <w:r w:rsidR="00153FB3" w:rsidRPr="00FD0F8D">
        <w:rPr>
          <w:rFonts w:ascii="Calibri" w:hAnsi="Calibri"/>
          <w:sz w:val="20"/>
          <w:szCs w:val="20"/>
          <w:u w:val="single"/>
          <w:lang w:val="en-US"/>
        </w:rPr>
        <w:t>F</w:t>
      </w:r>
      <w:r w:rsidR="006D77A3" w:rsidRPr="00FD0F8D">
        <w:rPr>
          <w:rFonts w:ascii="Calibri" w:hAnsi="Calibri"/>
          <w:sz w:val="20"/>
          <w:szCs w:val="20"/>
          <w:u w:val="single"/>
          <w:lang w:val="en-US"/>
        </w:rPr>
        <w:t>irst</w:t>
      </w:r>
      <w:r w:rsidR="00637B62" w:rsidRPr="00FD0F8D">
        <w:rPr>
          <w:rFonts w:ascii="Calibri" w:hAnsi="Calibri"/>
          <w:sz w:val="20"/>
          <w:szCs w:val="20"/>
          <w:u w:val="single"/>
          <w:lang w:val="en-US"/>
        </w:rPr>
        <w:t xml:space="preserve"> Century African Diasporas </w:t>
      </w:r>
      <w:r w:rsidRPr="00FD0F8D">
        <w:rPr>
          <w:rFonts w:ascii="Calibri" w:hAnsi="Calibri"/>
          <w:sz w:val="20"/>
          <w:szCs w:val="20"/>
          <w:u w:val="single"/>
          <w:lang w:val="en-US"/>
        </w:rPr>
        <w:t>(SN</w:t>
      </w:r>
      <w:r w:rsidR="00637B62" w:rsidRPr="00FD0F8D">
        <w:rPr>
          <w:rFonts w:ascii="Calibri" w:hAnsi="Calibri"/>
          <w:sz w:val="20"/>
          <w:szCs w:val="20"/>
          <w:u w:val="single"/>
          <w:lang w:val="en-US"/>
        </w:rPr>
        <w:t>)</w:t>
      </w:r>
    </w:p>
    <w:p w14:paraId="58270B4A" w14:textId="0D282B57" w:rsidR="00637B62" w:rsidRPr="001B18B6" w:rsidRDefault="00C67867" w:rsidP="00904918">
      <w:pPr>
        <w:pStyle w:val="PlainText"/>
        <w:spacing w:line="276" w:lineRule="auto"/>
        <w:rPr>
          <w:rFonts w:ascii="Calibri" w:hAnsi="Calibri"/>
          <w:sz w:val="20"/>
          <w:szCs w:val="20"/>
          <w:lang w:val="en-US"/>
        </w:rPr>
      </w:pPr>
      <w:r>
        <w:rPr>
          <w:rFonts w:ascii="Calibri" w:hAnsi="Calibri"/>
          <w:sz w:val="20"/>
          <w:szCs w:val="20"/>
          <w:lang w:val="en-US"/>
        </w:rPr>
        <w:t>Week 1-3</w:t>
      </w:r>
      <w:r w:rsidR="00C76C95">
        <w:rPr>
          <w:rFonts w:ascii="Calibri" w:hAnsi="Calibri"/>
          <w:sz w:val="20"/>
          <w:szCs w:val="20"/>
          <w:lang w:val="en-US"/>
        </w:rPr>
        <w:t xml:space="preserve">: </w:t>
      </w:r>
      <w:r w:rsidR="00637B62" w:rsidRPr="001B18B6">
        <w:rPr>
          <w:rFonts w:ascii="Calibri" w:hAnsi="Calibri"/>
          <w:sz w:val="20"/>
          <w:szCs w:val="20"/>
          <w:lang w:val="en-US"/>
        </w:rPr>
        <w:t xml:space="preserve">Jonny Steinberg, </w:t>
      </w:r>
      <w:r w:rsidR="00637B62" w:rsidRPr="001B18B6">
        <w:rPr>
          <w:rFonts w:ascii="Calibri" w:hAnsi="Calibri"/>
          <w:i/>
          <w:sz w:val="20"/>
          <w:szCs w:val="20"/>
          <w:lang w:val="en-US"/>
        </w:rPr>
        <w:t>Little Liberia: An African Odyssey in New York</w:t>
      </w:r>
      <w:r w:rsidR="00637B62" w:rsidRPr="001B18B6">
        <w:rPr>
          <w:rFonts w:ascii="Calibri" w:hAnsi="Calibri"/>
          <w:sz w:val="20"/>
          <w:szCs w:val="20"/>
          <w:lang w:val="en-US"/>
        </w:rPr>
        <w:t xml:space="preserve"> </w:t>
      </w:r>
    </w:p>
    <w:p w14:paraId="6CE8EB39" w14:textId="0563849F" w:rsidR="00637B62" w:rsidRDefault="00C67867" w:rsidP="00904918">
      <w:pPr>
        <w:pStyle w:val="PlainText"/>
        <w:spacing w:line="276" w:lineRule="auto"/>
        <w:rPr>
          <w:rFonts w:ascii="Calibri" w:hAnsi="Calibri" w:cs="Arial"/>
          <w:sz w:val="20"/>
          <w:szCs w:val="20"/>
        </w:rPr>
      </w:pPr>
      <w:r>
        <w:rPr>
          <w:rFonts w:ascii="Calibri" w:hAnsi="Calibri"/>
          <w:sz w:val="20"/>
          <w:szCs w:val="20"/>
          <w:lang w:val="en-US"/>
        </w:rPr>
        <w:t>Week 4-7</w:t>
      </w:r>
      <w:r w:rsidR="00C76C95">
        <w:rPr>
          <w:rFonts w:ascii="Calibri" w:hAnsi="Calibri"/>
          <w:sz w:val="20"/>
          <w:szCs w:val="20"/>
          <w:lang w:val="en-US"/>
        </w:rPr>
        <w:t xml:space="preserve">: </w:t>
      </w:r>
      <w:proofErr w:type="spellStart"/>
      <w:r w:rsidR="00637B62" w:rsidRPr="001B18B6">
        <w:rPr>
          <w:rFonts w:ascii="Calibri" w:hAnsi="Calibri"/>
          <w:sz w:val="20"/>
          <w:szCs w:val="20"/>
          <w:lang w:val="en-US"/>
        </w:rPr>
        <w:t>Chimamanda</w:t>
      </w:r>
      <w:proofErr w:type="spellEnd"/>
      <w:r w:rsidR="00637B62" w:rsidRPr="001B18B6">
        <w:rPr>
          <w:rFonts w:ascii="Calibri" w:hAnsi="Calibri"/>
          <w:sz w:val="20"/>
          <w:szCs w:val="20"/>
          <w:lang w:val="en-US"/>
        </w:rPr>
        <w:t xml:space="preserve"> </w:t>
      </w:r>
      <w:proofErr w:type="spellStart"/>
      <w:r w:rsidR="00637B62" w:rsidRPr="001B18B6">
        <w:rPr>
          <w:rFonts w:ascii="Calibri" w:hAnsi="Calibri"/>
          <w:sz w:val="20"/>
          <w:szCs w:val="20"/>
          <w:lang w:val="en-US"/>
        </w:rPr>
        <w:t>Ngozi</w:t>
      </w:r>
      <w:proofErr w:type="spellEnd"/>
      <w:r w:rsidR="00637B62" w:rsidRPr="001B18B6">
        <w:rPr>
          <w:rFonts w:ascii="Calibri" w:hAnsi="Calibri"/>
          <w:sz w:val="20"/>
          <w:szCs w:val="20"/>
          <w:lang w:val="en-US"/>
        </w:rPr>
        <w:t xml:space="preserve"> </w:t>
      </w:r>
      <w:proofErr w:type="spellStart"/>
      <w:r w:rsidR="00637B62" w:rsidRPr="001B18B6">
        <w:rPr>
          <w:rFonts w:ascii="Calibri" w:hAnsi="Calibri"/>
          <w:sz w:val="20"/>
          <w:szCs w:val="20"/>
          <w:lang w:val="en-US"/>
        </w:rPr>
        <w:t>Adichie</w:t>
      </w:r>
      <w:proofErr w:type="spellEnd"/>
      <w:r w:rsidR="00637B62" w:rsidRPr="001B18B6">
        <w:rPr>
          <w:rFonts w:ascii="Calibri" w:hAnsi="Calibri"/>
          <w:sz w:val="20"/>
          <w:szCs w:val="20"/>
          <w:lang w:val="en-US"/>
        </w:rPr>
        <w:t xml:space="preserve">, </w:t>
      </w:r>
      <w:proofErr w:type="spellStart"/>
      <w:r w:rsidR="00637B62" w:rsidRPr="001B18B6">
        <w:rPr>
          <w:rFonts w:ascii="Calibri" w:hAnsi="Calibri"/>
          <w:i/>
          <w:sz w:val="20"/>
          <w:szCs w:val="20"/>
          <w:lang w:val="en-US"/>
        </w:rPr>
        <w:t>Americanah</w:t>
      </w:r>
      <w:proofErr w:type="spellEnd"/>
      <w:r w:rsidR="00637B62" w:rsidRPr="001B18B6">
        <w:rPr>
          <w:rFonts w:ascii="Calibri" w:hAnsi="Calibri" w:cs="Arial"/>
          <w:sz w:val="20"/>
          <w:szCs w:val="20"/>
        </w:rPr>
        <w:t xml:space="preserve"> </w:t>
      </w:r>
    </w:p>
    <w:p w14:paraId="55E37B03" w14:textId="77777777" w:rsidR="00FD0F8D" w:rsidRDefault="00FD0F8D" w:rsidP="00904918">
      <w:pPr>
        <w:pStyle w:val="PlainText"/>
        <w:spacing w:line="276" w:lineRule="auto"/>
        <w:rPr>
          <w:rFonts w:ascii="Calibri" w:hAnsi="Calibri" w:cs="Arial"/>
          <w:sz w:val="20"/>
          <w:szCs w:val="20"/>
        </w:rPr>
      </w:pPr>
    </w:p>
    <w:p w14:paraId="5EDE4694" w14:textId="7B68D19F" w:rsidR="00C67867" w:rsidRPr="00FD0F8D" w:rsidRDefault="00C67867" w:rsidP="00904918">
      <w:pPr>
        <w:pStyle w:val="PlainText"/>
        <w:spacing w:line="276" w:lineRule="auto"/>
        <w:rPr>
          <w:rFonts w:ascii="Calibri" w:hAnsi="Calibri" w:cs="Arial"/>
          <w:sz w:val="20"/>
          <w:szCs w:val="20"/>
          <w:u w:val="single"/>
        </w:rPr>
      </w:pPr>
      <w:r w:rsidRPr="00FD0F8D">
        <w:rPr>
          <w:rFonts w:ascii="Calibri" w:hAnsi="Calibri" w:cs="Arial"/>
          <w:sz w:val="20"/>
          <w:szCs w:val="20"/>
          <w:u w:val="single"/>
        </w:rPr>
        <w:t>Term 2: The Contemporary African Novel (TN)</w:t>
      </w:r>
    </w:p>
    <w:p w14:paraId="7F3EC0BC" w14:textId="1B1BA6BF" w:rsidR="00C67867" w:rsidRDefault="00C67867" w:rsidP="00904918">
      <w:pPr>
        <w:pStyle w:val="PlainText"/>
        <w:spacing w:line="276" w:lineRule="auto"/>
        <w:rPr>
          <w:rFonts w:ascii="Calibri" w:hAnsi="Calibri" w:cs="Arial"/>
          <w:sz w:val="20"/>
          <w:szCs w:val="20"/>
        </w:rPr>
      </w:pPr>
      <w:r>
        <w:rPr>
          <w:rFonts w:ascii="Calibri" w:hAnsi="Calibri" w:cs="Arial"/>
          <w:sz w:val="20"/>
          <w:szCs w:val="20"/>
        </w:rPr>
        <w:t>Week 8: Kimani</w:t>
      </w:r>
    </w:p>
    <w:p w14:paraId="5B2F289F" w14:textId="3BEBCEB2" w:rsidR="00C67867" w:rsidRDefault="00C67867" w:rsidP="00904918">
      <w:pPr>
        <w:pStyle w:val="PlainText"/>
        <w:spacing w:line="276" w:lineRule="auto"/>
        <w:rPr>
          <w:rFonts w:ascii="Calibri" w:hAnsi="Calibri" w:cs="Arial"/>
          <w:sz w:val="20"/>
          <w:szCs w:val="20"/>
        </w:rPr>
      </w:pPr>
      <w:r>
        <w:rPr>
          <w:rFonts w:ascii="Calibri" w:hAnsi="Calibri" w:cs="Arial"/>
          <w:sz w:val="20"/>
          <w:szCs w:val="20"/>
        </w:rPr>
        <w:t>Week 9: Barrett</w:t>
      </w:r>
    </w:p>
    <w:p w14:paraId="68C5838A" w14:textId="06E5C392" w:rsidR="00C67867" w:rsidRDefault="00C67867" w:rsidP="00904918">
      <w:pPr>
        <w:pStyle w:val="PlainText"/>
        <w:spacing w:line="276" w:lineRule="auto"/>
        <w:rPr>
          <w:rFonts w:ascii="Calibri" w:hAnsi="Calibri" w:cs="Arial"/>
          <w:sz w:val="20"/>
          <w:szCs w:val="20"/>
        </w:rPr>
      </w:pPr>
      <w:r>
        <w:rPr>
          <w:rFonts w:ascii="Calibri" w:hAnsi="Calibri" w:cs="Arial"/>
          <w:sz w:val="20"/>
          <w:szCs w:val="20"/>
        </w:rPr>
        <w:t xml:space="preserve">Week 10: </w:t>
      </w:r>
      <w:proofErr w:type="spellStart"/>
      <w:r>
        <w:rPr>
          <w:rFonts w:ascii="Calibri" w:hAnsi="Calibri" w:cs="Arial"/>
          <w:sz w:val="20"/>
          <w:szCs w:val="20"/>
        </w:rPr>
        <w:t>Mabanckou</w:t>
      </w:r>
      <w:proofErr w:type="spellEnd"/>
    </w:p>
    <w:p w14:paraId="3D2C68DB" w14:textId="3CC85246" w:rsidR="00C67867" w:rsidRDefault="00C67867" w:rsidP="00904918">
      <w:pPr>
        <w:pStyle w:val="PlainText"/>
        <w:spacing w:line="276" w:lineRule="auto"/>
        <w:rPr>
          <w:rFonts w:ascii="Calibri" w:hAnsi="Calibri" w:cs="Arial"/>
          <w:sz w:val="20"/>
          <w:szCs w:val="20"/>
        </w:rPr>
      </w:pPr>
      <w:r>
        <w:rPr>
          <w:rFonts w:ascii="Calibri" w:hAnsi="Calibri" w:cs="Arial"/>
          <w:sz w:val="20"/>
          <w:szCs w:val="20"/>
        </w:rPr>
        <w:t xml:space="preserve">Week 11: </w:t>
      </w:r>
      <w:proofErr w:type="spellStart"/>
      <w:r>
        <w:rPr>
          <w:rFonts w:ascii="Calibri" w:hAnsi="Calibri" w:cs="Arial"/>
          <w:sz w:val="20"/>
          <w:szCs w:val="20"/>
        </w:rPr>
        <w:t>Okorafor</w:t>
      </w:r>
      <w:proofErr w:type="spellEnd"/>
    </w:p>
    <w:p w14:paraId="6C091654" w14:textId="0C6A6A05" w:rsidR="00C67867" w:rsidRDefault="00C67867" w:rsidP="00904918">
      <w:pPr>
        <w:pStyle w:val="PlainText"/>
        <w:spacing w:line="276" w:lineRule="auto"/>
        <w:rPr>
          <w:rFonts w:ascii="Calibri" w:hAnsi="Calibri" w:cs="Arial"/>
          <w:sz w:val="20"/>
          <w:szCs w:val="20"/>
        </w:rPr>
      </w:pPr>
      <w:r>
        <w:rPr>
          <w:rFonts w:ascii="Calibri" w:hAnsi="Calibri" w:cs="Arial"/>
          <w:sz w:val="20"/>
          <w:szCs w:val="20"/>
        </w:rPr>
        <w:t xml:space="preserve">Week 12-13: </w:t>
      </w:r>
      <w:r w:rsidR="0090373B">
        <w:rPr>
          <w:rFonts w:ascii="Calibri" w:hAnsi="Calibri" w:cs="Arial"/>
          <w:sz w:val="20"/>
          <w:szCs w:val="20"/>
        </w:rPr>
        <w:t>Will be decided in discussions</w:t>
      </w:r>
    </w:p>
    <w:p w14:paraId="25430043" w14:textId="77777777" w:rsidR="00C67867" w:rsidRPr="00FD0F8D" w:rsidRDefault="00C67867" w:rsidP="00904918">
      <w:pPr>
        <w:pStyle w:val="PlainText"/>
        <w:spacing w:line="276" w:lineRule="auto"/>
        <w:rPr>
          <w:rFonts w:ascii="Calibri" w:hAnsi="Calibri" w:cs="Arial"/>
          <w:sz w:val="20"/>
          <w:szCs w:val="20"/>
          <w:u w:val="single"/>
        </w:rPr>
      </w:pPr>
    </w:p>
    <w:p w14:paraId="609B2C8C" w14:textId="6D16A494" w:rsidR="008911DF" w:rsidRPr="00FD0F8D" w:rsidRDefault="00C67867" w:rsidP="00E879EF">
      <w:pPr>
        <w:keepNext/>
        <w:keepLines/>
        <w:spacing w:after="0" w:line="276" w:lineRule="auto"/>
        <w:ind w:left="0"/>
        <w:rPr>
          <w:color w:val="000000"/>
          <w:u w:val="single"/>
        </w:rPr>
      </w:pPr>
      <w:r w:rsidRPr="00FD0F8D">
        <w:rPr>
          <w:color w:val="000000"/>
          <w:u w:val="single"/>
        </w:rPr>
        <w:t>Term 3</w:t>
      </w:r>
      <w:r w:rsidR="00C76C95" w:rsidRPr="00FD0F8D">
        <w:rPr>
          <w:color w:val="000000"/>
          <w:u w:val="single"/>
        </w:rPr>
        <w:t>:</w:t>
      </w:r>
      <w:r w:rsidR="008911DF" w:rsidRPr="00FD0F8D">
        <w:rPr>
          <w:color w:val="000000"/>
          <w:u w:val="single"/>
        </w:rPr>
        <w:t xml:space="preserve"> </w:t>
      </w:r>
      <w:proofErr w:type="spellStart"/>
      <w:r w:rsidR="008911DF" w:rsidRPr="00FD0F8D">
        <w:rPr>
          <w:color w:val="000000"/>
          <w:u w:val="single"/>
        </w:rPr>
        <w:t>Irates</w:t>
      </w:r>
      <w:proofErr w:type="spellEnd"/>
      <w:r w:rsidR="008911DF" w:rsidRPr="00FD0F8D">
        <w:rPr>
          <w:color w:val="000000"/>
          <w:u w:val="single"/>
        </w:rPr>
        <w:t xml:space="preserve"> of the Caribbean (DS)</w:t>
      </w:r>
    </w:p>
    <w:p w14:paraId="3C08DD23" w14:textId="521AC660" w:rsidR="008911DF" w:rsidRDefault="00BB0BF4" w:rsidP="00904918">
      <w:pPr>
        <w:spacing w:after="0" w:line="276" w:lineRule="auto"/>
        <w:ind w:left="0"/>
        <w:rPr>
          <w:color w:val="000000"/>
        </w:rPr>
      </w:pPr>
      <w:r>
        <w:rPr>
          <w:color w:val="000000"/>
        </w:rPr>
        <w:t>Week 1-2</w:t>
      </w:r>
      <w:r w:rsidR="0057750D">
        <w:rPr>
          <w:color w:val="000000"/>
        </w:rPr>
        <w:t xml:space="preserve">: </w:t>
      </w:r>
      <w:proofErr w:type="spellStart"/>
      <w:r w:rsidR="008911DF" w:rsidRPr="001B18B6">
        <w:rPr>
          <w:color w:val="000000"/>
        </w:rPr>
        <w:t>Aimé</w:t>
      </w:r>
      <w:proofErr w:type="spellEnd"/>
      <w:r w:rsidR="008911DF">
        <w:rPr>
          <w:color w:val="000000"/>
        </w:rPr>
        <w:t xml:space="preserve"> </w:t>
      </w:r>
      <w:proofErr w:type="spellStart"/>
      <w:r w:rsidR="008911DF" w:rsidRPr="001B18B6">
        <w:rPr>
          <w:color w:val="000000"/>
        </w:rPr>
        <w:t>Césaire</w:t>
      </w:r>
      <w:proofErr w:type="spellEnd"/>
      <w:r w:rsidR="008911DF" w:rsidRPr="001B18B6">
        <w:rPr>
          <w:color w:val="000000"/>
        </w:rPr>
        <w:t xml:space="preserve">, </w:t>
      </w:r>
      <w:r w:rsidR="008911DF" w:rsidRPr="001B18B6">
        <w:rPr>
          <w:i/>
          <w:color w:val="000000"/>
        </w:rPr>
        <w:t>Notebook of a Return to My Native Land</w:t>
      </w:r>
      <w:r w:rsidR="008911DF">
        <w:rPr>
          <w:color w:val="000000"/>
        </w:rPr>
        <w:t xml:space="preserve"> </w:t>
      </w:r>
    </w:p>
    <w:p w14:paraId="310A3A45" w14:textId="7EE93C3A" w:rsidR="008911DF" w:rsidRPr="001B18B6" w:rsidRDefault="00BB0BF4" w:rsidP="00904918">
      <w:pPr>
        <w:spacing w:after="0" w:line="276" w:lineRule="auto"/>
        <w:ind w:left="0"/>
        <w:rPr>
          <w:color w:val="000000"/>
        </w:rPr>
      </w:pPr>
      <w:r>
        <w:rPr>
          <w:color w:val="000000"/>
        </w:rPr>
        <w:t>Week 3-4</w:t>
      </w:r>
      <w:r w:rsidR="0057750D">
        <w:rPr>
          <w:color w:val="000000"/>
        </w:rPr>
        <w:t xml:space="preserve">: </w:t>
      </w:r>
      <w:r w:rsidR="008911DF" w:rsidRPr="001B18B6">
        <w:rPr>
          <w:color w:val="000000"/>
        </w:rPr>
        <w:t xml:space="preserve">William Shakespeare, </w:t>
      </w:r>
      <w:r w:rsidR="008911DF" w:rsidRPr="001B18B6">
        <w:rPr>
          <w:i/>
          <w:color w:val="000000"/>
        </w:rPr>
        <w:t>The Tempest</w:t>
      </w:r>
      <w:r>
        <w:rPr>
          <w:color w:val="000000"/>
        </w:rPr>
        <w:t xml:space="preserve"> and </w:t>
      </w:r>
      <w:proofErr w:type="spellStart"/>
      <w:r w:rsidR="008911DF" w:rsidRPr="001B18B6">
        <w:rPr>
          <w:color w:val="000000"/>
        </w:rPr>
        <w:t>Aimé</w:t>
      </w:r>
      <w:proofErr w:type="spellEnd"/>
      <w:r w:rsidR="008911DF">
        <w:rPr>
          <w:color w:val="000000"/>
        </w:rPr>
        <w:t xml:space="preserve"> </w:t>
      </w:r>
      <w:proofErr w:type="spellStart"/>
      <w:r w:rsidR="008911DF" w:rsidRPr="001B18B6">
        <w:rPr>
          <w:color w:val="000000"/>
        </w:rPr>
        <w:t>Césaire</w:t>
      </w:r>
      <w:proofErr w:type="spellEnd"/>
      <w:r w:rsidR="008911DF" w:rsidRPr="001B18B6">
        <w:rPr>
          <w:color w:val="000000"/>
        </w:rPr>
        <w:t xml:space="preserve">, </w:t>
      </w:r>
      <w:r w:rsidR="008911DF" w:rsidRPr="001B18B6">
        <w:rPr>
          <w:i/>
          <w:color w:val="000000"/>
        </w:rPr>
        <w:t xml:space="preserve">A Tempest </w:t>
      </w:r>
    </w:p>
    <w:p w14:paraId="706A28C1" w14:textId="6B5D626F" w:rsidR="008911DF" w:rsidRPr="001B18B6" w:rsidRDefault="00411CD3" w:rsidP="00E879EF">
      <w:pPr>
        <w:spacing w:after="120" w:line="276" w:lineRule="auto"/>
        <w:ind w:left="0"/>
        <w:rPr>
          <w:color w:val="000000"/>
        </w:rPr>
      </w:pPr>
      <w:r>
        <w:rPr>
          <w:color w:val="000000"/>
        </w:rPr>
        <w:t>Week 5-6</w:t>
      </w:r>
      <w:r w:rsidR="0057750D">
        <w:rPr>
          <w:color w:val="000000"/>
        </w:rPr>
        <w:t xml:space="preserve">: </w:t>
      </w:r>
      <w:r w:rsidR="008911DF" w:rsidRPr="001B18B6">
        <w:rPr>
          <w:color w:val="000000"/>
        </w:rPr>
        <w:t xml:space="preserve">Toni Morrison, </w:t>
      </w:r>
      <w:r w:rsidR="008911DF" w:rsidRPr="001B18B6">
        <w:rPr>
          <w:i/>
          <w:color w:val="000000"/>
        </w:rPr>
        <w:t>Tar Baby</w:t>
      </w:r>
      <w:r w:rsidR="008911DF" w:rsidRPr="001B18B6">
        <w:rPr>
          <w:color w:val="000000"/>
        </w:rPr>
        <w:t xml:space="preserve"> </w:t>
      </w:r>
    </w:p>
    <w:p w14:paraId="71689E2F" w14:textId="0C50BAAF" w:rsidR="00BB0BF4" w:rsidRPr="00FD0F8D" w:rsidRDefault="00BB0BF4" w:rsidP="00BB0BF4">
      <w:pPr>
        <w:pStyle w:val="PlainText"/>
        <w:spacing w:line="276" w:lineRule="auto"/>
        <w:rPr>
          <w:rFonts w:ascii="Calibri" w:hAnsi="Calibri"/>
          <w:sz w:val="20"/>
          <w:szCs w:val="20"/>
          <w:u w:val="single"/>
          <w:lang w:val="en-US" w:eastAsia="en-GB"/>
        </w:rPr>
      </w:pPr>
      <w:r w:rsidRPr="00FD0F8D">
        <w:rPr>
          <w:rFonts w:ascii="Calibri" w:hAnsi="Calibri"/>
          <w:sz w:val="20"/>
          <w:szCs w:val="20"/>
          <w:u w:val="single"/>
          <w:lang w:val="en-US"/>
        </w:rPr>
        <w:t>Term 4: Contemporary Eastern African Women Writers (</w:t>
      </w:r>
      <w:r w:rsidR="007C1FF6" w:rsidRPr="00FD0F8D">
        <w:rPr>
          <w:rFonts w:ascii="Calibri" w:hAnsi="Calibri"/>
          <w:sz w:val="20"/>
          <w:szCs w:val="20"/>
          <w:u w:val="single"/>
          <w:lang w:val="en-US"/>
        </w:rPr>
        <w:t>LS</w:t>
      </w:r>
      <w:r w:rsidRPr="00FD0F8D">
        <w:rPr>
          <w:rFonts w:ascii="Calibri" w:hAnsi="Calibri"/>
          <w:sz w:val="20"/>
          <w:szCs w:val="20"/>
          <w:u w:val="single"/>
          <w:lang w:val="en-US"/>
        </w:rPr>
        <w:t>)</w:t>
      </w:r>
    </w:p>
    <w:p w14:paraId="55896AFB" w14:textId="77777777" w:rsidR="00BB0BF4" w:rsidRPr="001B18B6" w:rsidRDefault="00BB0BF4" w:rsidP="00BB0BF4">
      <w:pPr>
        <w:spacing w:after="0" w:line="276" w:lineRule="auto"/>
        <w:ind w:left="0"/>
        <w:rPr>
          <w:color w:val="auto"/>
        </w:rPr>
      </w:pPr>
      <w:r>
        <w:rPr>
          <w:color w:val="auto"/>
        </w:rPr>
        <w:t xml:space="preserve">Week 7-8: </w:t>
      </w:r>
      <w:r w:rsidRPr="001B18B6">
        <w:rPr>
          <w:color w:val="auto"/>
        </w:rPr>
        <w:t xml:space="preserve">Leila </w:t>
      </w:r>
      <w:proofErr w:type="spellStart"/>
      <w:r w:rsidRPr="001B18B6">
        <w:rPr>
          <w:color w:val="auto"/>
        </w:rPr>
        <w:t>Aboulela</w:t>
      </w:r>
      <w:proofErr w:type="spellEnd"/>
      <w:r w:rsidRPr="001B18B6">
        <w:rPr>
          <w:color w:val="auto"/>
        </w:rPr>
        <w:t xml:space="preserve">, </w:t>
      </w:r>
      <w:r w:rsidRPr="001B18B6">
        <w:rPr>
          <w:i/>
          <w:color w:val="auto"/>
        </w:rPr>
        <w:t>Lyrics Alley</w:t>
      </w:r>
      <w:r w:rsidRPr="001B18B6">
        <w:rPr>
          <w:color w:val="auto"/>
        </w:rPr>
        <w:t xml:space="preserve"> </w:t>
      </w:r>
    </w:p>
    <w:p w14:paraId="13DA0D68" w14:textId="77777777" w:rsidR="00BB0BF4" w:rsidRPr="001B18B6" w:rsidRDefault="00BB0BF4" w:rsidP="00BB0BF4">
      <w:pPr>
        <w:spacing w:after="0" w:line="276" w:lineRule="auto"/>
        <w:ind w:left="0"/>
        <w:rPr>
          <w:color w:val="auto"/>
        </w:rPr>
      </w:pPr>
      <w:r>
        <w:rPr>
          <w:color w:val="auto"/>
        </w:rPr>
        <w:t xml:space="preserve">Week 9-10: </w:t>
      </w:r>
      <w:proofErr w:type="spellStart"/>
      <w:r w:rsidRPr="001B18B6">
        <w:rPr>
          <w:color w:val="auto"/>
        </w:rPr>
        <w:t>Maaza</w:t>
      </w:r>
      <w:proofErr w:type="spellEnd"/>
      <w:r w:rsidRPr="001B18B6">
        <w:rPr>
          <w:color w:val="auto"/>
        </w:rPr>
        <w:t xml:space="preserve"> </w:t>
      </w:r>
      <w:proofErr w:type="spellStart"/>
      <w:r w:rsidRPr="001B18B6">
        <w:rPr>
          <w:color w:val="auto"/>
        </w:rPr>
        <w:t>Mengiste</w:t>
      </w:r>
      <w:proofErr w:type="spellEnd"/>
      <w:r w:rsidRPr="001B18B6">
        <w:rPr>
          <w:color w:val="auto"/>
        </w:rPr>
        <w:t xml:space="preserve">, </w:t>
      </w:r>
      <w:r w:rsidRPr="001B18B6">
        <w:rPr>
          <w:i/>
          <w:color w:val="auto"/>
        </w:rPr>
        <w:t>Beneath the Lion’s Gaze</w:t>
      </w:r>
      <w:r w:rsidRPr="001B18B6">
        <w:rPr>
          <w:color w:val="auto"/>
        </w:rPr>
        <w:t xml:space="preserve">  </w:t>
      </w:r>
    </w:p>
    <w:p w14:paraId="2F4109AD" w14:textId="77777777" w:rsidR="00BB0BF4" w:rsidRDefault="00BB0BF4" w:rsidP="00BB0BF4">
      <w:pPr>
        <w:spacing w:after="60" w:line="276" w:lineRule="auto"/>
        <w:ind w:left="0"/>
        <w:rPr>
          <w:color w:val="auto"/>
        </w:rPr>
      </w:pPr>
      <w:r>
        <w:rPr>
          <w:color w:val="auto"/>
        </w:rPr>
        <w:t xml:space="preserve">Week 11-13: </w:t>
      </w:r>
      <w:proofErr w:type="spellStart"/>
      <w:r w:rsidRPr="001B18B6">
        <w:rPr>
          <w:color w:val="auto"/>
        </w:rPr>
        <w:t>Nadifa</w:t>
      </w:r>
      <w:proofErr w:type="spellEnd"/>
      <w:r w:rsidRPr="001B18B6">
        <w:rPr>
          <w:color w:val="auto"/>
        </w:rPr>
        <w:t xml:space="preserve"> Mohamed, </w:t>
      </w:r>
      <w:r w:rsidRPr="001B18B6">
        <w:rPr>
          <w:i/>
          <w:color w:val="auto"/>
        </w:rPr>
        <w:t>The Orchards of Lost Souls</w:t>
      </w:r>
      <w:r w:rsidRPr="001B18B6">
        <w:rPr>
          <w:color w:val="auto"/>
        </w:rPr>
        <w:t xml:space="preserve"> </w:t>
      </w:r>
    </w:p>
    <w:p w14:paraId="351767F4" w14:textId="77777777" w:rsidR="00BB0BF4" w:rsidRDefault="00BB0BF4" w:rsidP="00252577">
      <w:pPr>
        <w:spacing w:after="60" w:line="276" w:lineRule="auto"/>
        <w:ind w:left="0"/>
        <w:rPr>
          <w:b/>
          <w:color w:val="auto"/>
          <w:sz w:val="22"/>
          <w:szCs w:val="22"/>
        </w:rPr>
      </w:pPr>
    </w:p>
    <w:p w14:paraId="4990F1ED" w14:textId="64BDCAE1" w:rsidR="00252577" w:rsidRPr="007C1FF6" w:rsidRDefault="003D293E" w:rsidP="00252577">
      <w:pPr>
        <w:spacing w:after="60" w:line="276" w:lineRule="auto"/>
        <w:ind w:left="0"/>
        <w:rPr>
          <w:b/>
          <w:color w:val="auto"/>
          <w:sz w:val="22"/>
          <w:szCs w:val="22"/>
          <w:u w:val="single"/>
        </w:rPr>
      </w:pPr>
      <w:r w:rsidRPr="00C76C95">
        <w:rPr>
          <w:b/>
          <w:color w:val="auto"/>
          <w:sz w:val="22"/>
          <w:szCs w:val="22"/>
        </w:rPr>
        <w:t xml:space="preserve">Paper 6: Imaginings of Place in </w:t>
      </w:r>
      <w:r w:rsidR="00223C7E">
        <w:rPr>
          <w:b/>
          <w:color w:val="auto"/>
          <w:sz w:val="22"/>
          <w:szCs w:val="22"/>
        </w:rPr>
        <w:t>SA</w:t>
      </w:r>
      <w:r w:rsidRPr="00C76C95">
        <w:rPr>
          <w:b/>
          <w:color w:val="auto"/>
          <w:sz w:val="22"/>
          <w:szCs w:val="22"/>
        </w:rPr>
        <w:t xml:space="preserve"> Literature</w:t>
      </w:r>
      <w:r w:rsidR="00C5407B" w:rsidRPr="00C76C95">
        <w:rPr>
          <w:b/>
          <w:color w:val="auto"/>
          <w:sz w:val="22"/>
          <w:szCs w:val="22"/>
        </w:rPr>
        <w:t xml:space="preserve"> </w:t>
      </w:r>
      <w:bookmarkStart w:id="1" w:name="_MailEndCompose"/>
    </w:p>
    <w:bookmarkEnd w:id="1"/>
    <w:p w14:paraId="5930C4F3" w14:textId="0E563753" w:rsidR="007C1FF6" w:rsidRPr="007C1FF6" w:rsidRDefault="007C1FF6" w:rsidP="007C1FF6">
      <w:pPr>
        <w:spacing w:after="0" w:line="240" w:lineRule="auto"/>
        <w:ind w:left="0"/>
        <w:contextualSpacing/>
        <w:rPr>
          <w:rFonts w:asciiTheme="minorHAnsi" w:hAnsiTheme="minorHAnsi"/>
          <w:b/>
          <w:i/>
          <w:color w:val="auto"/>
        </w:rPr>
      </w:pPr>
      <w:r>
        <w:rPr>
          <w:rFonts w:asciiTheme="minorHAnsi" w:hAnsiTheme="minorHAnsi"/>
          <w:b/>
          <w:i/>
          <w:color w:val="auto"/>
        </w:rPr>
        <w:t>Semester 1:</w:t>
      </w:r>
      <w:r w:rsidRPr="007C1FF6">
        <w:rPr>
          <w:rFonts w:asciiTheme="minorHAnsi" w:hAnsiTheme="minorHAnsi"/>
          <w:b/>
          <w:i/>
          <w:color w:val="auto"/>
        </w:rPr>
        <w:t xml:space="preserve"> Home and Dislocation</w:t>
      </w:r>
      <w:r>
        <w:rPr>
          <w:rFonts w:asciiTheme="minorHAnsi" w:hAnsiTheme="minorHAnsi"/>
          <w:b/>
          <w:i/>
          <w:color w:val="auto"/>
        </w:rPr>
        <w:t xml:space="preserve"> (SM)</w:t>
      </w:r>
    </w:p>
    <w:p w14:paraId="381EB219" w14:textId="77777777" w:rsidR="007C1FF6" w:rsidRDefault="007C1FF6" w:rsidP="007C1FF6">
      <w:pPr>
        <w:spacing w:after="0" w:line="240" w:lineRule="auto"/>
        <w:ind w:left="0"/>
        <w:contextualSpacing/>
        <w:rPr>
          <w:rFonts w:asciiTheme="minorHAnsi" w:hAnsiTheme="minorHAnsi"/>
          <w:color w:val="auto"/>
          <w:u w:val="single"/>
        </w:rPr>
      </w:pPr>
    </w:p>
    <w:p w14:paraId="73A396A2" w14:textId="2B02F406" w:rsidR="007C1FF6" w:rsidRDefault="007C1FF6" w:rsidP="007C1FF6">
      <w:pPr>
        <w:spacing w:after="0" w:line="240" w:lineRule="auto"/>
        <w:ind w:left="0"/>
        <w:contextualSpacing/>
        <w:rPr>
          <w:rFonts w:asciiTheme="minorHAnsi" w:hAnsiTheme="minorHAnsi"/>
          <w:color w:val="auto"/>
        </w:rPr>
      </w:pPr>
      <w:r w:rsidRPr="007C1FF6">
        <w:rPr>
          <w:rFonts w:asciiTheme="minorHAnsi" w:hAnsiTheme="minorHAnsi"/>
          <w:color w:val="auto"/>
          <w:u w:val="single"/>
        </w:rPr>
        <w:t xml:space="preserve">Term 1: </w:t>
      </w:r>
    </w:p>
    <w:p w14:paraId="6A2BD413" w14:textId="34959DCF" w:rsidR="007C1FF6" w:rsidRPr="007C1FF6" w:rsidRDefault="007C1FF6" w:rsidP="007C1FF6">
      <w:pPr>
        <w:spacing w:after="0" w:line="240" w:lineRule="auto"/>
        <w:ind w:left="0"/>
        <w:contextualSpacing/>
        <w:rPr>
          <w:rFonts w:asciiTheme="minorHAnsi" w:hAnsiTheme="minorHAnsi"/>
          <w:color w:val="auto"/>
        </w:rPr>
      </w:pPr>
      <w:r>
        <w:rPr>
          <w:rFonts w:asciiTheme="minorHAnsi" w:hAnsiTheme="minorHAnsi"/>
          <w:color w:val="auto"/>
        </w:rPr>
        <w:t>Week 1: Intro</w:t>
      </w:r>
    </w:p>
    <w:p w14:paraId="16A8755C" w14:textId="7C338343" w:rsidR="007C1FF6" w:rsidRPr="007C1FF6" w:rsidRDefault="007C1FF6" w:rsidP="007C1FF6">
      <w:pPr>
        <w:spacing w:after="0" w:line="240" w:lineRule="auto"/>
        <w:ind w:left="0"/>
        <w:contextualSpacing/>
        <w:rPr>
          <w:rFonts w:asciiTheme="minorHAnsi" w:hAnsiTheme="minorHAnsi"/>
          <w:i/>
          <w:color w:val="auto"/>
        </w:rPr>
      </w:pPr>
      <w:r w:rsidRPr="007C1FF6">
        <w:rPr>
          <w:rFonts w:asciiTheme="minorHAnsi" w:hAnsiTheme="minorHAnsi"/>
          <w:color w:val="auto"/>
        </w:rPr>
        <w:t xml:space="preserve">Week 2-3: Ndebele, </w:t>
      </w:r>
      <w:r w:rsidRPr="007C1FF6">
        <w:rPr>
          <w:rFonts w:asciiTheme="minorHAnsi" w:hAnsiTheme="minorHAnsi"/>
          <w:i/>
          <w:color w:val="auto"/>
        </w:rPr>
        <w:t>The Cry of Winnie Mandela</w:t>
      </w:r>
    </w:p>
    <w:p w14:paraId="57AAFD5F" w14:textId="184BA8E1" w:rsidR="007C1FF6" w:rsidRPr="007C1FF6" w:rsidRDefault="007C1FF6" w:rsidP="007C1FF6">
      <w:pPr>
        <w:spacing w:after="0" w:line="240" w:lineRule="auto"/>
        <w:ind w:left="0"/>
        <w:contextualSpacing/>
        <w:rPr>
          <w:rFonts w:asciiTheme="minorHAnsi" w:hAnsiTheme="minorHAnsi"/>
          <w:i/>
          <w:color w:val="auto"/>
        </w:rPr>
      </w:pPr>
      <w:r>
        <w:rPr>
          <w:rFonts w:asciiTheme="minorHAnsi" w:hAnsiTheme="minorHAnsi"/>
          <w:color w:val="auto"/>
        </w:rPr>
        <w:t xml:space="preserve">Week 4-5: </w:t>
      </w:r>
      <w:proofErr w:type="spellStart"/>
      <w:r w:rsidRPr="007C1FF6">
        <w:rPr>
          <w:rFonts w:asciiTheme="minorHAnsi" w:hAnsiTheme="minorHAnsi"/>
          <w:color w:val="auto"/>
        </w:rPr>
        <w:t>Mpe</w:t>
      </w:r>
      <w:proofErr w:type="spellEnd"/>
      <w:r w:rsidRPr="007C1FF6">
        <w:rPr>
          <w:rFonts w:asciiTheme="minorHAnsi" w:hAnsiTheme="minorHAnsi"/>
          <w:color w:val="auto"/>
        </w:rPr>
        <w:t xml:space="preserve">, </w:t>
      </w:r>
      <w:r w:rsidRPr="007C1FF6">
        <w:rPr>
          <w:rFonts w:asciiTheme="minorHAnsi" w:hAnsiTheme="minorHAnsi"/>
          <w:i/>
          <w:color w:val="auto"/>
        </w:rPr>
        <w:t xml:space="preserve">Welcome to Our </w:t>
      </w:r>
      <w:proofErr w:type="spellStart"/>
      <w:r w:rsidRPr="007C1FF6">
        <w:rPr>
          <w:rFonts w:asciiTheme="minorHAnsi" w:hAnsiTheme="minorHAnsi"/>
          <w:i/>
          <w:color w:val="auto"/>
        </w:rPr>
        <w:t>Hillbrow</w:t>
      </w:r>
      <w:proofErr w:type="spellEnd"/>
    </w:p>
    <w:p w14:paraId="55C71321" w14:textId="2B8AD2C5" w:rsidR="007C1FF6" w:rsidRPr="007C1FF6" w:rsidRDefault="007C1FF6" w:rsidP="007C1FF6">
      <w:pPr>
        <w:spacing w:after="0" w:line="240" w:lineRule="auto"/>
        <w:ind w:left="0"/>
        <w:contextualSpacing/>
        <w:rPr>
          <w:rFonts w:asciiTheme="minorHAnsi" w:hAnsiTheme="minorHAnsi"/>
          <w:i/>
          <w:color w:val="auto"/>
        </w:rPr>
      </w:pPr>
      <w:r>
        <w:rPr>
          <w:rFonts w:asciiTheme="minorHAnsi" w:hAnsiTheme="minorHAnsi"/>
          <w:color w:val="auto"/>
        </w:rPr>
        <w:t xml:space="preserve">Week 6-7: </w:t>
      </w:r>
      <w:proofErr w:type="spellStart"/>
      <w:r w:rsidRPr="007C1FF6">
        <w:rPr>
          <w:rFonts w:asciiTheme="minorHAnsi" w:hAnsiTheme="minorHAnsi"/>
          <w:color w:val="auto"/>
        </w:rPr>
        <w:t>Vladislavić</w:t>
      </w:r>
      <w:proofErr w:type="spellEnd"/>
      <w:r w:rsidRPr="007C1FF6">
        <w:rPr>
          <w:rFonts w:asciiTheme="minorHAnsi" w:hAnsiTheme="minorHAnsi"/>
          <w:color w:val="auto"/>
        </w:rPr>
        <w:t xml:space="preserve">, </w:t>
      </w:r>
      <w:r w:rsidRPr="007C1FF6">
        <w:rPr>
          <w:rFonts w:asciiTheme="minorHAnsi" w:hAnsiTheme="minorHAnsi"/>
          <w:i/>
          <w:color w:val="auto"/>
        </w:rPr>
        <w:t>Double Negative</w:t>
      </w:r>
    </w:p>
    <w:p w14:paraId="78AC5AA9" w14:textId="77777777" w:rsidR="007C1FF6" w:rsidRDefault="007C1FF6" w:rsidP="007C1FF6">
      <w:pPr>
        <w:spacing w:after="0" w:line="240" w:lineRule="auto"/>
        <w:ind w:left="0"/>
        <w:contextualSpacing/>
        <w:rPr>
          <w:rFonts w:asciiTheme="minorHAnsi" w:hAnsiTheme="minorHAnsi"/>
          <w:color w:val="auto"/>
        </w:rPr>
      </w:pPr>
    </w:p>
    <w:p w14:paraId="0516E89B" w14:textId="77777777" w:rsidR="007C1FF6" w:rsidRPr="00FD0F8D" w:rsidRDefault="007C1FF6" w:rsidP="007C1FF6">
      <w:pPr>
        <w:spacing w:after="0" w:line="240" w:lineRule="auto"/>
        <w:ind w:left="0"/>
        <w:contextualSpacing/>
        <w:rPr>
          <w:rFonts w:asciiTheme="minorHAnsi" w:hAnsiTheme="minorHAnsi"/>
          <w:color w:val="auto"/>
          <w:u w:val="single"/>
        </w:rPr>
      </w:pPr>
      <w:r w:rsidRPr="00FD0F8D">
        <w:rPr>
          <w:rFonts w:asciiTheme="minorHAnsi" w:hAnsiTheme="minorHAnsi"/>
          <w:color w:val="auto"/>
          <w:u w:val="single"/>
        </w:rPr>
        <w:t xml:space="preserve">Term 2: </w:t>
      </w:r>
    </w:p>
    <w:p w14:paraId="5135CF39" w14:textId="2D9A5AAB" w:rsidR="007C1FF6" w:rsidRPr="007C1FF6" w:rsidRDefault="007C1FF6" w:rsidP="007C1FF6">
      <w:pPr>
        <w:spacing w:after="0" w:line="240" w:lineRule="auto"/>
        <w:ind w:left="0"/>
        <w:contextualSpacing/>
        <w:rPr>
          <w:rFonts w:asciiTheme="minorHAnsi" w:hAnsiTheme="minorHAnsi"/>
          <w:i/>
          <w:color w:val="auto"/>
        </w:rPr>
      </w:pPr>
      <w:r>
        <w:rPr>
          <w:rFonts w:asciiTheme="minorHAnsi" w:hAnsiTheme="minorHAnsi"/>
          <w:color w:val="auto"/>
        </w:rPr>
        <w:t xml:space="preserve">Week 8-9: </w:t>
      </w:r>
      <w:r w:rsidRPr="007C1FF6">
        <w:rPr>
          <w:rFonts w:asciiTheme="minorHAnsi" w:hAnsiTheme="minorHAnsi"/>
          <w:color w:val="auto"/>
        </w:rPr>
        <w:t xml:space="preserve">Shukri, </w:t>
      </w:r>
      <w:r w:rsidRPr="007C1FF6">
        <w:rPr>
          <w:rFonts w:asciiTheme="minorHAnsi" w:hAnsiTheme="minorHAnsi"/>
          <w:i/>
          <w:color w:val="auto"/>
        </w:rPr>
        <w:t>The Silent Minaret</w:t>
      </w:r>
    </w:p>
    <w:p w14:paraId="185BAFAD" w14:textId="6D8DE2C1" w:rsidR="007C1FF6" w:rsidRPr="007C1FF6" w:rsidRDefault="007C1FF6" w:rsidP="007C1FF6">
      <w:pPr>
        <w:spacing w:after="0" w:line="240" w:lineRule="auto"/>
        <w:ind w:left="0"/>
        <w:contextualSpacing/>
        <w:rPr>
          <w:rFonts w:asciiTheme="minorHAnsi" w:hAnsiTheme="minorHAnsi"/>
          <w:i/>
          <w:color w:val="auto"/>
        </w:rPr>
      </w:pPr>
      <w:r>
        <w:rPr>
          <w:rFonts w:asciiTheme="minorHAnsi" w:hAnsiTheme="minorHAnsi"/>
          <w:color w:val="auto"/>
        </w:rPr>
        <w:lastRenderedPageBreak/>
        <w:t xml:space="preserve">Week 10-11 </w:t>
      </w:r>
      <w:proofErr w:type="spellStart"/>
      <w:r w:rsidRPr="007C1FF6">
        <w:rPr>
          <w:rFonts w:asciiTheme="minorHAnsi" w:hAnsiTheme="minorHAnsi"/>
          <w:color w:val="auto"/>
        </w:rPr>
        <w:t>Wicomb</w:t>
      </w:r>
      <w:proofErr w:type="spellEnd"/>
      <w:r w:rsidRPr="007C1FF6">
        <w:rPr>
          <w:rFonts w:asciiTheme="minorHAnsi" w:hAnsiTheme="minorHAnsi"/>
          <w:color w:val="auto"/>
        </w:rPr>
        <w:t xml:space="preserve">, </w:t>
      </w:r>
      <w:r w:rsidRPr="007C1FF6">
        <w:rPr>
          <w:rFonts w:asciiTheme="minorHAnsi" w:hAnsiTheme="minorHAnsi"/>
          <w:i/>
          <w:color w:val="auto"/>
        </w:rPr>
        <w:t>The One that Got Away</w:t>
      </w:r>
    </w:p>
    <w:p w14:paraId="106F3DE4" w14:textId="4530B5FC" w:rsidR="007C1FF6" w:rsidRPr="007C1FF6" w:rsidRDefault="007C1FF6" w:rsidP="007C1FF6">
      <w:pPr>
        <w:spacing w:after="0" w:line="240" w:lineRule="auto"/>
        <w:ind w:left="0"/>
        <w:contextualSpacing/>
        <w:rPr>
          <w:rFonts w:asciiTheme="minorHAnsi" w:hAnsiTheme="minorHAnsi"/>
          <w:color w:val="auto"/>
        </w:rPr>
      </w:pPr>
      <w:r>
        <w:rPr>
          <w:rFonts w:asciiTheme="minorHAnsi" w:hAnsiTheme="minorHAnsi"/>
          <w:color w:val="auto"/>
        </w:rPr>
        <w:t xml:space="preserve">Week 12-13: </w:t>
      </w:r>
      <w:proofErr w:type="spellStart"/>
      <w:r w:rsidRPr="007C1FF6">
        <w:rPr>
          <w:rFonts w:asciiTheme="minorHAnsi" w:hAnsiTheme="minorHAnsi"/>
          <w:color w:val="auto"/>
        </w:rPr>
        <w:t>Mgqolozana</w:t>
      </w:r>
      <w:proofErr w:type="spellEnd"/>
      <w:r w:rsidRPr="007C1FF6">
        <w:rPr>
          <w:rFonts w:asciiTheme="minorHAnsi" w:hAnsiTheme="minorHAnsi"/>
          <w:i/>
          <w:color w:val="auto"/>
        </w:rPr>
        <w:t>, Unimportance</w:t>
      </w:r>
      <w:r w:rsidRPr="007C1FF6">
        <w:rPr>
          <w:rFonts w:asciiTheme="minorHAnsi" w:hAnsiTheme="minorHAnsi"/>
          <w:color w:val="auto"/>
        </w:rPr>
        <w:t xml:space="preserve"> </w:t>
      </w:r>
    </w:p>
    <w:p w14:paraId="16A61698" w14:textId="77777777" w:rsidR="007C1FF6" w:rsidRPr="007C1FF6" w:rsidRDefault="007C1FF6" w:rsidP="007C1FF6">
      <w:pPr>
        <w:spacing w:after="0" w:line="240" w:lineRule="auto"/>
        <w:ind w:left="0"/>
        <w:contextualSpacing/>
        <w:rPr>
          <w:rFonts w:asciiTheme="minorHAnsi" w:hAnsiTheme="minorHAnsi"/>
          <w:color w:val="auto"/>
          <w:lang w:val="en-GB"/>
        </w:rPr>
      </w:pPr>
    </w:p>
    <w:p w14:paraId="1C4B1306" w14:textId="77777777" w:rsidR="007C1FF6" w:rsidRDefault="007C1FF6" w:rsidP="007C1FF6">
      <w:pPr>
        <w:spacing w:after="0" w:line="240" w:lineRule="auto"/>
        <w:ind w:left="0"/>
        <w:contextualSpacing/>
        <w:rPr>
          <w:rFonts w:asciiTheme="minorHAnsi" w:hAnsiTheme="minorHAnsi"/>
          <w:b/>
          <w:i/>
          <w:color w:val="auto"/>
          <w:lang w:val="en-GB"/>
        </w:rPr>
      </w:pPr>
    </w:p>
    <w:p w14:paraId="7CBD729F" w14:textId="363AE81F" w:rsidR="007C1FF6" w:rsidRPr="007C1FF6" w:rsidRDefault="007C1FF6" w:rsidP="007C1FF6">
      <w:pPr>
        <w:spacing w:after="0" w:line="240" w:lineRule="auto"/>
        <w:ind w:left="0"/>
        <w:contextualSpacing/>
        <w:rPr>
          <w:rFonts w:asciiTheme="minorHAnsi" w:hAnsiTheme="minorHAnsi"/>
          <w:b/>
          <w:i/>
          <w:color w:val="auto"/>
          <w:lang w:val="en-GB"/>
        </w:rPr>
      </w:pPr>
      <w:r w:rsidRPr="007C1FF6">
        <w:rPr>
          <w:rFonts w:asciiTheme="minorHAnsi" w:hAnsiTheme="minorHAnsi"/>
          <w:b/>
          <w:i/>
          <w:color w:val="auto"/>
          <w:lang w:val="en-GB"/>
        </w:rPr>
        <w:t>Semester 2: A Poetics of Place (DK)</w:t>
      </w:r>
    </w:p>
    <w:p w14:paraId="0AE340D1" w14:textId="77777777" w:rsidR="007C1FF6" w:rsidRPr="007C1FF6" w:rsidRDefault="007C1FF6" w:rsidP="007C1FF6">
      <w:pPr>
        <w:spacing w:after="0" w:line="240" w:lineRule="auto"/>
        <w:ind w:left="0"/>
        <w:contextualSpacing/>
        <w:rPr>
          <w:rFonts w:asciiTheme="minorHAnsi" w:hAnsiTheme="minorHAnsi"/>
          <w:color w:val="auto"/>
          <w:lang w:val="en-GB"/>
        </w:rPr>
      </w:pPr>
    </w:p>
    <w:p w14:paraId="39945F04" w14:textId="77777777" w:rsidR="007C1FF6" w:rsidRPr="00FD0F8D" w:rsidRDefault="007C1FF6" w:rsidP="007C1FF6">
      <w:pPr>
        <w:spacing w:after="0" w:line="240" w:lineRule="auto"/>
        <w:ind w:left="0"/>
        <w:rPr>
          <w:rFonts w:asciiTheme="minorHAnsi" w:hAnsiTheme="minorHAnsi"/>
          <w:color w:val="auto"/>
          <w:u w:val="single"/>
          <w:lang w:val="en-ZA" w:eastAsia="en-ZA" w:bidi="ar-SA"/>
        </w:rPr>
      </w:pPr>
      <w:r w:rsidRPr="00FD0F8D">
        <w:rPr>
          <w:rFonts w:asciiTheme="minorHAnsi" w:hAnsiTheme="minorHAnsi"/>
          <w:color w:val="auto"/>
          <w:u w:val="single"/>
          <w:lang w:val="en-ZA" w:eastAsia="en-ZA" w:bidi="ar-SA"/>
        </w:rPr>
        <w:t>Term 3:</w:t>
      </w:r>
    </w:p>
    <w:p w14:paraId="462A694C" w14:textId="77777777" w:rsidR="00E91959" w:rsidRDefault="007C1FF6" w:rsidP="007C1FF6">
      <w:pPr>
        <w:spacing w:after="0" w:line="240" w:lineRule="auto"/>
        <w:ind w:left="0"/>
        <w:rPr>
          <w:rFonts w:asciiTheme="minorHAnsi" w:hAnsiTheme="minorHAnsi"/>
          <w:color w:val="auto"/>
          <w:lang w:val="en-ZA" w:eastAsia="en-ZA" w:bidi="ar-SA"/>
        </w:rPr>
      </w:pPr>
      <w:r>
        <w:rPr>
          <w:rFonts w:asciiTheme="minorHAnsi" w:hAnsiTheme="minorHAnsi"/>
          <w:color w:val="auto"/>
          <w:lang w:val="en-ZA" w:eastAsia="en-ZA" w:bidi="ar-SA"/>
        </w:rPr>
        <w:t xml:space="preserve">Week </w:t>
      </w:r>
      <w:r w:rsidR="00E91959">
        <w:rPr>
          <w:rFonts w:asciiTheme="minorHAnsi" w:hAnsiTheme="minorHAnsi"/>
          <w:color w:val="auto"/>
          <w:lang w:val="en-ZA" w:eastAsia="en-ZA" w:bidi="ar-SA"/>
        </w:rPr>
        <w:t>1: Intro</w:t>
      </w:r>
    </w:p>
    <w:p w14:paraId="53548E93" w14:textId="2A31F0E5" w:rsidR="007C1FF6" w:rsidRPr="007C1FF6" w:rsidRDefault="00E91959" w:rsidP="007C1FF6">
      <w:pPr>
        <w:spacing w:after="0" w:line="240" w:lineRule="auto"/>
        <w:ind w:left="0"/>
        <w:rPr>
          <w:rFonts w:asciiTheme="minorHAnsi" w:hAnsiTheme="minorHAnsi"/>
          <w:color w:val="auto"/>
          <w:lang w:val="en-ZA" w:eastAsia="en-ZA" w:bidi="ar-SA"/>
        </w:rPr>
      </w:pPr>
      <w:r>
        <w:rPr>
          <w:rFonts w:asciiTheme="minorHAnsi" w:hAnsiTheme="minorHAnsi"/>
          <w:color w:val="auto"/>
          <w:lang w:val="en-ZA" w:eastAsia="en-ZA" w:bidi="ar-SA"/>
        </w:rPr>
        <w:t xml:space="preserve">Week 2: </w:t>
      </w:r>
      <w:r w:rsidR="007C1FF6" w:rsidRPr="007C1FF6">
        <w:rPr>
          <w:rFonts w:asciiTheme="minorHAnsi" w:hAnsiTheme="minorHAnsi"/>
          <w:color w:val="auto"/>
          <w:lang w:val="en-ZA" w:eastAsia="en-ZA" w:bidi="ar-SA"/>
        </w:rPr>
        <w:t xml:space="preserve">Smith, </w:t>
      </w:r>
      <w:r w:rsidR="007C1FF6" w:rsidRPr="007C1FF6">
        <w:rPr>
          <w:rFonts w:asciiTheme="minorHAnsi" w:hAnsiTheme="minorHAnsi"/>
          <w:i/>
          <w:color w:val="auto"/>
          <w:lang w:val="en-ZA" w:eastAsia="en-ZA" w:bidi="ar-SA"/>
        </w:rPr>
        <w:t>The Little Karoo</w:t>
      </w:r>
      <w:r w:rsidR="007C1FF6" w:rsidRPr="007C1FF6">
        <w:rPr>
          <w:rFonts w:asciiTheme="minorHAnsi" w:hAnsiTheme="minorHAnsi"/>
          <w:color w:val="auto"/>
          <w:lang w:val="en-ZA" w:eastAsia="en-ZA" w:bidi="ar-SA"/>
        </w:rPr>
        <w:t xml:space="preserve"> (copies to be supplied)</w:t>
      </w:r>
    </w:p>
    <w:p w14:paraId="6DEE7C7C" w14:textId="75A74D55" w:rsidR="007C1FF6" w:rsidRPr="007C1FF6" w:rsidRDefault="00E91959" w:rsidP="007C1FF6">
      <w:pPr>
        <w:spacing w:after="0" w:line="240" w:lineRule="auto"/>
        <w:ind w:left="0"/>
        <w:rPr>
          <w:rFonts w:asciiTheme="minorHAnsi" w:hAnsiTheme="minorHAnsi"/>
          <w:color w:val="auto"/>
          <w:lang w:val="en-ZA" w:eastAsia="en-ZA" w:bidi="ar-SA"/>
        </w:rPr>
      </w:pPr>
      <w:r>
        <w:rPr>
          <w:rFonts w:asciiTheme="minorHAnsi" w:hAnsiTheme="minorHAnsi"/>
          <w:color w:val="auto"/>
          <w:lang w:val="en-ZA" w:eastAsia="en-ZA" w:bidi="ar-SA"/>
        </w:rPr>
        <w:t>Week 3-4:</w:t>
      </w:r>
      <w:r w:rsidR="007C1FF6" w:rsidRPr="007C1FF6">
        <w:rPr>
          <w:rFonts w:asciiTheme="minorHAnsi" w:hAnsiTheme="minorHAnsi"/>
          <w:color w:val="auto"/>
          <w:lang w:val="en-ZA" w:eastAsia="en-ZA" w:bidi="ar-SA"/>
        </w:rPr>
        <w:t xml:space="preserve"> Lessing, </w:t>
      </w:r>
      <w:r w:rsidR="007C1FF6" w:rsidRPr="007C1FF6">
        <w:rPr>
          <w:rFonts w:asciiTheme="minorHAnsi" w:hAnsiTheme="minorHAnsi"/>
          <w:i/>
          <w:color w:val="auto"/>
          <w:lang w:val="en-ZA" w:eastAsia="en-ZA" w:bidi="ar-SA"/>
        </w:rPr>
        <w:t>The Grass is Singing</w:t>
      </w:r>
    </w:p>
    <w:p w14:paraId="712A8E24" w14:textId="1FBFED60" w:rsidR="007C1FF6" w:rsidRPr="007C1FF6" w:rsidRDefault="00E91959" w:rsidP="007C1FF6">
      <w:pPr>
        <w:spacing w:after="0" w:line="240" w:lineRule="auto"/>
        <w:ind w:left="0"/>
        <w:rPr>
          <w:rFonts w:asciiTheme="minorHAnsi" w:hAnsiTheme="minorHAnsi"/>
          <w:color w:val="auto"/>
          <w:lang w:val="en-ZA" w:eastAsia="en-ZA" w:bidi="ar-SA"/>
        </w:rPr>
      </w:pPr>
      <w:r>
        <w:rPr>
          <w:rFonts w:asciiTheme="minorHAnsi" w:hAnsiTheme="minorHAnsi"/>
          <w:color w:val="auto"/>
          <w:lang w:val="en-ZA" w:eastAsia="en-ZA" w:bidi="ar-SA"/>
        </w:rPr>
        <w:t xml:space="preserve">Week 5-6: </w:t>
      </w:r>
      <w:r w:rsidR="007C1FF6" w:rsidRPr="007C1FF6">
        <w:rPr>
          <w:rFonts w:asciiTheme="minorHAnsi" w:hAnsiTheme="minorHAnsi"/>
          <w:color w:val="auto"/>
          <w:lang w:val="en-ZA" w:eastAsia="en-ZA" w:bidi="ar-SA"/>
        </w:rPr>
        <w:t xml:space="preserve">Coetzee, </w:t>
      </w:r>
      <w:r w:rsidR="007C1FF6" w:rsidRPr="007C1FF6">
        <w:rPr>
          <w:rFonts w:asciiTheme="minorHAnsi" w:hAnsiTheme="minorHAnsi"/>
          <w:i/>
          <w:color w:val="auto"/>
          <w:lang w:val="en-ZA" w:eastAsia="en-ZA" w:bidi="ar-SA"/>
        </w:rPr>
        <w:t>In the Heart of the Country</w:t>
      </w:r>
      <w:r w:rsidR="007C1FF6" w:rsidRPr="007C1FF6">
        <w:rPr>
          <w:rFonts w:asciiTheme="minorHAnsi" w:hAnsiTheme="minorHAnsi"/>
          <w:color w:val="auto"/>
          <w:lang w:val="en-ZA" w:eastAsia="en-ZA" w:bidi="ar-SA"/>
        </w:rPr>
        <w:t xml:space="preserve">  </w:t>
      </w:r>
    </w:p>
    <w:p w14:paraId="3BAF7686" w14:textId="77777777" w:rsidR="00E91959" w:rsidRDefault="00E91959" w:rsidP="007C1FF6">
      <w:pPr>
        <w:spacing w:after="0" w:line="240" w:lineRule="auto"/>
        <w:ind w:left="0"/>
        <w:rPr>
          <w:rFonts w:asciiTheme="minorHAnsi" w:hAnsiTheme="minorHAnsi"/>
          <w:color w:val="auto"/>
          <w:lang w:val="en-ZA" w:eastAsia="en-ZA" w:bidi="ar-SA"/>
        </w:rPr>
      </w:pPr>
    </w:p>
    <w:p w14:paraId="31AEED31" w14:textId="77777777" w:rsidR="00E91959" w:rsidRPr="00FD0F8D" w:rsidRDefault="00E91959" w:rsidP="007C1FF6">
      <w:pPr>
        <w:spacing w:after="0" w:line="240" w:lineRule="auto"/>
        <w:ind w:left="0"/>
        <w:rPr>
          <w:rFonts w:asciiTheme="minorHAnsi" w:hAnsiTheme="minorHAnsi"/>
          <w:color w:val="auto"/>
          <w:u w:val="single"/>
          <w:lang w:val="en-ZA" w:eastAsia="en-ZA" w:bidi="ar-SA"/>
        </w:rPr>
      </w:pPr>
      <w:r w:rsidRPr="00FD0F8D">
        <w:rPr>
          <w:rFonts w:asciiTheme="minorHAnsi" w:hAnsiTheme="minorHAnsi"/>
          <w:color w:val="auto"/>
          <w:u w:val="single"/>
          <w:lang w:val="en-ZA" w:eastAsia="en-ZA" w:bidi="ar-SA"/>
        </w:rPr>
        <w:t xml:space="preserve">Term 4: </w:t>
      </w:r>
    </w:p>
    <w:p w14:paraId="089BE6E7" w14:textId="386ADA85" w:rsidR="007C1FF6" w:rsidRPr="007C1FF6" w:rsidRDefault="00E91959" w:rsidP="007C1FF6">
      <w:pPr>
        <w:spacing w:after="0" w:line="240" w:lineRule="auto"/>
        <w:ind w:left="0"/>
        <w:rPr>
          <w:rFonts w:asciiTheme="minorHAnsi" w:hAnsiTheme="minorHAnsi"/>
          <w:color w:val="auto"/>
          <w:lang w:val="en-ZA" w:eastAsia="en-ZA" w:bidi="ar-SA"/>
        </w:rPr>
      </w:pPr>
      <w:r>
        <w:rPr>
          <w:rFonts w:asciiTheme="minorHAnsi" w:hAnsiTheme="minorHAnsi"/>
          <w:color w:val="auto"/>
          <w:lang w:val="en-ZA" w:eastAsia="en-ZA" w:bidi="ar-SA"/>
        </w:rPr>
        <w:t xml:space="preserve">Week 7-8: </w:t>
      </w:r>
      <w:proofErr w:type="spellStart"/>
      <w:r w:rsidR="007C1FF6" w:rsidRPr="007C1FF6">
        <w:rPr>
          <w:rFonts w:asciiTheme="minorHAnsi" w:hAnsiTheme="minorHAnsi"/>
          <w:color w:val="auto"/>
          <w:lang w:val="en-ZA" w:eastAsia="en-ZA" w:bidi="ar-SA"/>
        </w:rPr>
        <w:t>Galgut</w:t>
      </w:r>
      <w:proofErr w:type="spellEnd"/>
      <w:r w:rsidR="007C1FF6" w:rsidRPr="007C1FF6">
        <w:rPr>
          <w:rFonts w:asciiTheme="minorHAnsi" w:hAnsiTheme="minorHAnsi"/>
          <w:color w:val="auto"/>
          <w:lang w:val="en-ZA" w:eastAsia="en-ZA" w:bidi="ar-SA"/>
        </w:rPr>
        <w:t xml:space="preserve">, </w:t>
      </w:r>
      <w:r w:rsidR="007C1FF6" w:rsidRPr="007C1FF6">
        <w:rPr>
          <w:rFonts w:asciiTheme="minorHAnsi" w:hAnsiTheme="minorHAnsi"/>
          <w:i/>
          <w:color w:val="auto"/>
          <w:lang w:val="en-ZA" w:eastAsia="en-ZA" w:bidi="ar-SA"/>
        </w:rPr>
        <w:t>The Good Doctor</w:t>
      </w:r>
      <w:r w:rsidR="007C1FF6" w:rsidRPr="007C1FF6">
        <w:rPr>
          <w:rFonts w:asciiTheme="minorHAnsi" w:hAnsiTheme="minorHAnsi"/>
          <w:color w:val="auto"/>
          <w:lang w:val="en-ZA" w:eastAsia="en-ZA" w:bidi="ar-SA"/>
        </w:rPr>
        <w:t xml:space="preserve"> </w:t>
      </w:r>
    </w:p>
    <w:p w14:paraId="5FF5EE14" w14:textId="76446BDC" w:rsidR="007C1FF6" w:rsidRPr="007C1FF6" w:rsidRDefault="00E91959" w:rsidP="007C1FF6">
      <w:pPr>
        <w:spacing w:after="0" w:line="240" w:lineRule="auto"/>
        <w:ind w:left="0"/>
        <w:rPr>
          <w:rFonts w:asciiTheme="minorHAnsi" w:hAnsiTheme="minorHAnsi"/>
          <w:color w:val="auto"/>
          <w:lang w:val="en-ZA" w:eastAsia="en-ZA" w:bidi="ar-SA"/>
        </w:rPr>
      </w:pPr>
      <w:r>
        <w:rPr>
          <w:rFonts w:asciiTheme="minorHAnsi" w:hAnsiTheme="minorHAnsi"/>
          <w:color w:val="auto"/>
          <w:lang w:val="en-ZA" w:eastAsia="en-ZA" w:bidi="ar-SA"/>
        </w:rPr>
        <w:t xml:space="preserve">Week 9-10: </w:t>
      </w:r>
      <w:proofErr w:type="spellStart"/>
      <w:r w:rsidR="007C1FF6" w:rsidRPr="007C1FF6">
        <w:rPr>
          <w:rFonts w:asciiTheme="minorHAnsi" w:hAnsiTheme="minorHAnsi"/>
          <w:color w:val="auto"/>
          <w:lang w:val="en-ZA" w:eastAsia="en-ZA" w:bidi="ar-SA"/>
        </w:rPr>
        <w:t>Mda</w:t>
      </w:r>
      <w:proofErr w:type="spellEnd"/>
      <w:r w:rsidR="007C1FF6" w:rsidRPr="007C1FF6">
        <w:rPr>
          <w:rFonts w:asciiTheme="minorHAnsi" w:hAnsiTheme="minorHAnsi"/>
          <w:color w:val="auto"/>
          <w:lang w:val="en-ZA" w:eastAsia="en-ZA" w:bidi="ar-SA"/>
        </w:rPr>
        <w:t xml:space="preserve">, </w:t>
      </w:r>
      <w:r w:rsidR="007C1FF6" w:rsidRPr="007C1FF6">
        <w:rPr>
          <w:rFonts w:asciiTheme="minorHAnsi" w:hAnsiTheme="minorHAnsi"/>
          <w:i/>
          <w:color w:val="auto"/>
          <w:lang w:val="en-ZA" w:eastAsia="en-ZA" w:bidi="ar-SA"/>
        </w:rPr>
        <w:t>The Heart of Redness</w:t>
      </w:r>
      <w:r w:rsidR="007C1FF6" w:rsidRPr="007C1FF6">
        <w:rPr>
          <w:rFonts w:asciiTheme="minorHAnsi" w:hAnsiTheme="minorHAnsi"/>
          <w:color w:val="auto"/>
          <w:lang w:val="en-ZA" w:eastAsia="en-ZA" w:bidi="ar-SA"/>
        </w:rPr>
        <w:t xml:space="preserve"> </w:t>
      </w:r>
    </w:p>
    <w:p w14:paraId="78BB5E03" w14:textId="79FB4221" w:rsidR="007C1FF6" w:rsidRPr="007C1FF6" w:rsidRDefault="00E91959" w:rsidP="007C1FF6">
      <w:pPr>
        <w:spacing w:after="0" w:line="240" w:lineRule="auto"/>
        <w:ind w:left="0"/>
        <w:rPr>
          <w:rFonts w:asciiTheme="minorHAnsi" w:hAnsiTheme="minorHAnsi"/>
          <w:color w:val="auto"/>
          <w:lang w:val="en-ZA" w:eastAsia="en-ZA" w:bidi="ar-SA"/>
        </w:rPr>
      </w:pPr>
      <w:r>
        <w:rPr>
          <w:rFonts w:asciiTheme="minorHAnsi" w:hAnsiTheme="minorHAnsi"/>
          <w:color w:val="auto"/>
          <w:lang w:val="en-ZA" w:eastAsia="en-ZA" w:bidi="ar-SA"/>
        </w:rPr>
        <w:t xml:space="preserve">Week 11-13: </w:t>
      </w:r>
      <w:proofErr w:type="spellStart"/>
      <w:r w:rsidR="007C1FF6" w:rsidRPr="007C1FF6">
        <w:rPr>
          <w:rFonts w:asciiTheme="minorHAnsi" w:hAnsiTheme="minorHAnsi"/>
          <w:color w:val="auto"/>
          <w:lang w:val="en-ZA" w:eastAsia="en-ZA" w:bidi="ar-SA"/>
        </w:rPr>
        <w:t>Wicomb</w:t>
      </w:r>
      <w:proofErr w:type="spellEnd"/>
      <w:r w:rsidR="007C1FF6" w:rsidRPr="007C1FF6">
        <w:rPr>
          <w:rFonts w:asciiTheme="minorHAnsi" w:hAnsiTheme="minorHAnsi"/>
          <w:color w:val="auto"/>
          <w:lang w:val="en-ZA" w:eastAsia="en-ZA" w:bidi="ar-SA"/>
        </w:rPr>
        <w:t xml:space="preserve">, </w:t>
      </w:r>
      <w:r w:rsidR="007C1FF6" w:rsidRPr="007C1FF6">
        <w:rPr>
          <w:rFonts w:asciiTheme="minorHAnsi" w:hAnsiTheme="minorHAnsi"/>
          <w:i/>
          <w:color w:val="auto"/>
          <w:lang w:val="en-ZA" w:eastAsia="en-ZA" w:bidi="ar-SA"/>
        </w:rPr>
        <w:t>October</w:t>
      </w:r>
      <w:r w:rsidR="007C1FF6" w:rsidRPr="007C1FF6">
        <w:rPr>
          <w:rFonts w:asciiTheme="minorHAnsi" w:hAnsiTheme="minorHAnsi"/>
          <w:color w:val="auto"/>
          <w:lang w:val="en-ZA" w:eastAsia="en-ZA" w:bidi="ar-SA"/>
        </w:rPr>
        <w:t xml:space="preserve"> </w:t>
      </w:r>
    </w:p>
    <w:p w14:paraId="08814DED" w14:textId="77777777" w:rsidR="00FE6089" w:rsidRPr="001B18B6" w:rsidRDefault="00FE6089" w:rsidP="00904918">
      <w:pPr>
        <w:spacing w:after="0" w:line="276" w:lineRule="auto"/>
        <w:ind w:left="0"/>
        <w:rPr>
          <w:color w:val="auto"/>
        </w:rPr>
      </w:pPr>
    </w:p>
    <w:p w14:paraId="63972003" w14:textId="61748814" w:rsidR="00633928" w:rsidRPr="00857C7D" w:rsidRDefault="00633928" w:rsidP="00A9317C">
      <w:pPr>
        <w:pStyle w:val="ListParagraph"/>
        <w:numPr>
          <w:ilvl w:val="0"/>
          <w:numId w:val="11"/>
        </w:numPr>
        <w:spacing w:after="0" w:line="276" w:lineRule="auto"/>
        <w:rPr>
          <w:b/>
          <w:caps/>
          <w:color w:val="auto"/>
          <w:sz w:val="24"/>
          <w:szCs w:val="24"/>
        </w:rPr>
      </w:pPr>
      <w:r w:rsidRPr="00857C7D">
        <w:rPr>
          <w:b/>
          <w:caps/>
          <w:color w:val="auto"/>
          <w:sz w:val="24"/>
          <w:szCs w:val="24"/>
        </w:rPr>
        <w:t>A</w:t>
      </w:r>
      <w:r w:rsidR="00E848F7" w:rsidRPr="00857C7D">
        <w:rPr>
          <w:b/>
          <w:caps/>
          <w:color w:val="auto"/>
          <w:sz w:val="24"/>
          <w:szCs w:val="24"/>
        </w:rPr>
        <w:t xml:space="preserve">ssessment requirements </w:t>
      </w:r>
    </w:p>
    <w:p w14:paraId="37B405A8" w14:textId="77777777" w:rsidR="006B7E2A" w:rsidRPr="001B18B6" w:rsidRDefault="006B7E2A" w:rsidP="00A9317C">
      <w:pPr>
        <w:pStyle w:val="Header"/>
        <w:tabs>
          <w:tab w:val="clear" w:pos="4320"/>
          <w:tab w:val="clear" w:pos="8640"/>
        </w:tabs>
        <w:spacing w:line="276" w:lineRule="auto"/>
        <w:rPr>
          <w:rFonts w:ascii="Calibri" w:hAnsi="Calibri"/>
          <w:bCs/>
          <w:sz w:val="20"/>
          <w:szCs w:val="20"/>
          <w:lang w:val="en-ZA"/>
        </w:rPr>
      </w:pPr>
    </w:p>
    <w:p w14:paraId="1049CD75" w14:textId="584D8CA7" w:rsidR="00AA7A42" w:rsidRPr="001B18B6" w:rsidRDefault="00AA7A42" w:rsidP="00A9317C">
      <w:pPr>
        <w:pStyle w:val="Header"/>
        <w:tabs>
          <w:tab w:val="clear" w:pos="4320"/>
          <w:tab w:val="clear" w:pos="8640"/>
        </w:tabs>
        <w:spacing w:after="120" w:line="276" w:lineRule="auto"/>
        <w:rPr>
          <w:rFonts w:ascii="Calibri" w:hAnsi="Calibri"/>
          <w:sz w:val="20"/>
          <w:szCs w:val="20"/>
          <w:shd w:val="clear" w:color="auto" w:fill="FFFFFF"/>
        </w:rPr>
      </w:pPr>
      <w:r w:rsidRPr="001B18B6">
        <w:rPr>
          <w:rFonts w:ascii="Calibri" w:hAnsi="Calibri"/>
          <w:bCs/>
          <w:sz w:val="20"/>
          <w:szCs w:val="20"/>
          <w:lang w:val="en-ZA"/>
        </w:rPr>
        <w:t xml:space="preserve">PLEASE NOTE: Students are </w:t>
      </w:r>
      <w:r w:rsidR="00F073F2" w:rsidRPr="001B18B6">
        <w:rPr>
          <w:rFonts w:ascii="Calibri" w:hAnsi="Calibri"/>
          <w:bCs/>
          <w:sz w:val="20"/>
          <w:szCs w:val="20"/>
          <w:lang w:val="en-ZA"/>
        </w:rPr>
        <w:t xml:space="preserve">not allowed to repeat any material </w:t>
      </w:r>
      <w:r w:rsidRPr="001B18B6">
        <w:rPr>
          <w:rFonts w:ascii="Calibri" w:hAnsi="Calibri"/>
          <w:bCs/>
          <w:sz w:val="20"/>
          <w:szCs w:val="20"/>
          <w:lang w:val="en-ZA"/>
        </w:rPr>
        <w:t xml:space="preserve">in essays.  You may </w:t>
      </w:r>
      <w:r w:rsidRPr="001B18B6">
        <w:rPr>
          <w:rFonts w:ascii="Calibri" w:hAnsi="Calibri"/>
          <w:sz w:val="20"/>
          <w:szCs w:val="20"/>
          <w:shd w:val="clear" w:color="auto" w:fill="FFFFFF"/>
        </w:rPr>
        <w:t xml:space="preserve">NOT </w:t>
      </w:r>
      <w:r w:rsidR="00DD4C3B" w:rsidRPr="001B18B6">
        <w:rPr>
          <w:rFonts w:ascii="Calibri" w:hAnsi="Calibri"/>
          <w:sz w:val="20"/>
          <w:szCs w:val="20"/>
          <w:shd w:val="clear" w:color="auto" w:fill="FFFFFF"/>
        </w:rPr>
        <w:t>write on the same text/author or</w:t>
      </w:r>
      <w:r w:rsidRPr="001B18B6">
        <w:rPr>
          <w:rFonts w:ascii="Calibri" w:hAnsi="Calibri"/>
          <w:sz w:val="20"/>
          <w:szCs w:val="20"/>
          <w:shd w:val="clear" w:color="auto" w:fill="FFFFFF"/>
        </w:rPr>
        <w:t xml:space="preserve"> for the same lecturer, </w:t>
      </w:r>
      <w:r w:rsidR="00DD4C3B" w:rsidRPr="001B18B6">
        <w:rPr>
          <w:rFonts w:ascii="Calibri" w:hAnsi="Calibri"/>
          <w:sz w:val="20"/>
          <w:szCs w:val="20"/>
          <w:shd w:val="clear" w:color="auto" w:fill="FFFFFF"/>
        </w:rPr>
        <w:t>(</w:t>
      </w:r>
      <w:r w:rsidRPr="001B18B6">
        <w:rPr>
          <w:rFonts w:ascii="Calibri" w:hAnsi="Calibri"/>
          <w:sz w:val="20"/>
          <w:szCs w:val="20"/>
          <w:shd w:val="clear" w:color="auto" w:fill="FFFFFF"/>
        </w:rPr>
        <w:t xml:space="preserve">unless s/he covers a </w:t>
      </w:r>
      <w:r w:rsidR="00EE7A6A" w:rsidRPr="001B18B6">
        <w:rPr>
          <w:rFonts w:ascii="Calibri" w:hAnsi="Calibri"/>
          <w:sz w:val="20"/>
          <w:szCs w:val="20"/>
          <w:shd w:val="clear" w:color="auto" w:fill="FFFFFF"/>
          <w:lang w:val="en-ZA"/>
        </w:rPr>
        <w:t>huge</w:t>
      </w:r>
      <w:r w:rsidRPr="001B18B6">
        <w:rPr>
          <w:rFonts w:ascii="Calibri" w:hAnsi="Calibri"/>
          <w:sz w:val="20"/>
          <w:szCs w:val="20"/>
          <w:shd w:val="clear" w:color="auto" w:fill="FFFFFF"/>
        </w:rPr>
        <w:t xml:space="preserve"> section of the course) more than once. </w:t>
      </w:r>
      <w:r w:rsidRPr="00FD0F8D">
        <w:rPr>
          <w:rFonts w:ascii="Calibri" w:hAnsi="Calibri"/>
          <w:b/>
          <w:sz w:val="20"/>
          <w:szCs w:val="20"/>
          <w:shd w:val="clear" w:color="auto" w:fill="FFFFFF"/>
        </w:rPr>
        <w:t xml:space="preserve">For exam essays you may NOT </w:t>
      </w:r>
      <w:r w:rsidRPr="00FD0F8D">
        <w:rPr>
          <w:rFonts w:ascii="Calibri" w:hAnsi="Calibri"/>
          <w:b/>
          <w:bCs/>
          <w:sz w:val="20"/>
          <w:szCs w:val="20"/>
          <w:lang w:val="en-ZA"/>
        </w:rPr>
        <w:t>use material already included in</w:t>
      </w:r>
      <w:r w:rsidR="00845C90" w:rsidRPr="00FD0F8D">
        <w:rPr>
          <w:rFonts w:ascii="Calibri" w:hAnsi="Calibri"/>
          <w:b/>
          <w:bCs/>
          <w:sz w:val="20"/>
          <w:szCs w:val="20"/>
          <w:lang w:val="en-ZA"/>
        </w:rPr>
        <w:t xml:space="preserve"> your</w:t>
      </w:r>
      <w:r w:rsidRPr="00FD0F8D">
        <w:rPr>
          <w:rFonts w:ascii="Calibri" w:hAnsi="Calibri"/>
          <w:b/>
          <w:bCs/>
          <w:sz w:val="20"/>
          <w:szCs w:val="20"/>
          <w:lang w:val="en-ZA"/>
        </w:rPr>
        <w:t xml:space="preserve"> </w:t>
      </w:r>
      <w:proofErr w:type="gramStart"/>
      <w:r w:rsidRPr="00FD0F8D">
        <w:rPr>
          <w:rFonts w:ascii="Calibri" w:hAnsi="Calibri"/>
          <w:b/>
          <w:bCs/>
          <w:sz w:val="20"/>
          <w:szCs w:val="20"/>
          <w:lang w:val="en-ZA"/>
        </w:rPr>
        <w:t>term  essays</w:t>
      </w:r>
      <w:proofErr w:type="gramEnd"/>
      <w:r w:rsidR="0055336D" w:rsidRPr="00FD0F8D">
        <w:rPr>
          <w:rFonts w:ascii="Calibri" w:hAnsi="Calibri"/>
          <w:b/>
          <w:bCs/>
          <w:sz w:val="20"/>
          <w:szCs w:val="20"/>
          <w:lang w:val="en-ZA"/>
        </w:rPr>
        <w:t>,</w:t>
      </w:r>
      <w:r w:rsidRPr="00FD0F8D">
        <w:rPr>
          <w:rFonts w:ascii="Calibri" w:hAnsi="Calibri"/>
          <w:b/>
          <w:bCs/>
          <w:sz w:val="20"/>
          <w:szCs w:val="20"/>
          <w:lang w:val="en-ZA"/>
        </w:rPr>
        <w:t xml:space="preserve"> </w:t>
      </w:r>
      <w:r w:rsidR="00845C90" w:rsidRPr="00FD0F8D">
        <w:rPr>
          <w:rFonts w:ascii="Calibri" w:hAnsi="Calibri"/>
          <w:b/>
          <w:bCs/>
          <w:sz w:val="20"/>
          <w:szCs w:val="20"/>
          <w:lang w:val="en-ZA"/>
        </w:rPr>
        <w:t>n</w:t>
      </w:r>
      <w:r w:rsidRPr="00FD0F8D">
        <w:rPr>
          <w:rFonts w:ascii="Calibri" w:hAnsi="Calibri"/>
          <w:b/>
          <w:bCs/>
          <w:sz w:val="20"/>
          <w:szCs w:val="20"/>
          <w:lang w:val="en-ZA"/>
        </w:rPr>
        <w:t>or write on texts on which you have already prepared essays during term time.</w:t>
      </w:r>
      <w:r w:rsidRPr="001B18B6">
        <w:rPr>
          <w:rFonts w:ascii="Calibri" w:hAnsi="Calibri"/>
          <w:bCs/>
          <w:sz w:val="20"/>
          <w:szCs w:val="20"/>
          <w:lang w:val="en-ZA"/>
        </w:rPr>
        <w:t xml:space="preserve"> We keep copies of all your essays</w:t>
      </w:r>
      <w:r w:rsidR="0055336D">
        <w:rPr>
          <w:rFonts w:ascii="Calibri" w:hAnsi="Calibri"/>
          <w:bCs/>
          <w:sz w:val="20"/>
          <w:szCs w:val="20"/>
          <w:lang w:val="en-ZA"/>
        </w:rPr>
        <w:t>:</w:t>
      </w:r>
      <w:r w:rsidRPr="001B18B6">
        <w:rPr>
          <w:rFonts w:ascii="Calibri" w:hAnsi="Calibri"/>
          <w:bCs/>
          <w:sz w:val="20"/>
          <w:szCs w:val="20"/>
          <w:lang w:val="en-ZA"/>
        </w:rPr>
        <w:t xml:space="preserve"> essays that repeat material will be disqualified and given 0%.</w:t>
      </w:r>
    </w:p>
    <w:p w14:paraId="2E542F2A" w14:textId="47F8D76A" w:rsidR="00D53604" w:rsidRPr="001B18B6" w:rsidRDefault="00D53604" w:rsidP="00904918">
      <w:pPr>
        <w:spacing w:after="120" w:line="276" w:lineRule="auto"/>
        <w:ind w:left="0"/>
        <w:rPr>
          <w:color w:val="auto"/>
        </w:rPr>
      </w:pPr>
      <w:r w:rsidRPr="001B18B6">
        <w:rPr>
          <w:color w:val="auto"/>
        </w:rPr>
        <w:t xml:space="preserve">Unlike our practice in the </w:t>
      </w:r>
      <w:r w:rsidR="00DF6F33">
        <w:rPr>
          <w:color w:val="auto"/>
        </w:rPr>
        <w:t>u</w:t>
      </w:r>
      <w:r w:rsidRPr="001B18B6">
        <w:rPr>
          <w:color w:val="auto"/>
        </w:rPr>
        <w:t>ndergrad</w:t>
      </w:r>
      <w:r w:rsidR="00DF6F33">
        <w:rPr>
          <w:color w:val="auto"/>
        </w:rPr>
        <w:t>uate</w:t>
      </w:r>
      <w:r w:rsidRPr="001B18B6">
        <w:rPr>
          <w:color w:val="auto"/>
        </w:rPr>
        <w:t xml:space="preserve"> years, in </w:t>
      </w:r>
      <w:proofErr w:type="spellStart"/>
      <w:r w:rsidRPr="001B18B6">
        <w:rPr>
          <w:color w:val="auto"/>
        </w:rPr>
        <w:t>Honours</w:t>
      </w:r>
      <w:proofErr w:type="spellEnd"/>
      <w:r w:rsidRPr="001B18B6">
        <w:rPr>
          <w:color w:val="auto"/>
        </w:rPr>
        <w:t xml:space="preserve"> we weight the Class Record at 60% and the Exam Mark at 40%.</w:t>
      </w:r>
    </w:p>
    <w:p w14:paraId="5C891435" w14:textId="77777777" w:rsidR="00B55A2D" w:rsidRPr="00DF6F33" w:rsidRDefault="00B55A2D" w:rsidP="00904918">
      <w:pPr>
        <w:tabs>
          <w:tab w:val="left" w:pos="-1440"/>
        </w:tabs>
        <w:spacing w:after="60" w:line="276" w:lineRule="auto"/>
        <w:ind w:left="0"/>
        <w:rPr>
          <w:b/>
          <w:color w:val="auto"/>
          <w:sz w:val="22"/>
          <w:szCs w:val="22"/>
          <w:lang w:val="en-GB"/>
        </w:rPr>
      </w:pPr>
      <w:r w:rsidRPr="00DF6F33">
        <w:rPr>
          <w:b/>
          <w:color w:val="auto"/>
          <w:sz w:val="22"/>
          <w:szCs w:val="22"/>
          <w:lang w:val="en-GB"/>
        </w:rPr>
        <w:t>Paper 1</w:t>
      </w:r>
      <w:r w:rsidR="00F073F2" w:rsidRPr="00DF6F33">
        <w:rPr>
          <w:b/>
          <w:color w:val="auto"/>
          <w:sz w:val="22"/>
          <w:szCs w:val="22"/>
          <w:lang w:val="en-GB"/>
        </w:rPr>
        <w:t xml:space="preserve">: </w:t>
      </w:r>
      <w:r w:rsidRPr="00DF6F33">
        <w:rPr>
          <w:b/>
          <w:color w:val="auto"/>
          <w:sz w:val="22"/>
          <w:szCs w:val="22"/>
          <w:lang w:val="en-GB"/>
        </w:rPr>
        <w:t xml:space="preserve">Literary Theory </w:t>
      </w:r>
    </w:p>
    <w:p w14:paraId="11D91265" w14:textId="77777777" w:rsidR="00B55A2D" w:rsidRPr="001B18B6" w:rsidRDefault="00B55A2D" w:rsidP="00904918">
      <w:pPr>
        <w:spacing w:after="0" w:line="276" w:lineRule="auto"/>
        <w:ind w:left="0"/>
        <w:rPr>
          <w:color w:val="auto"/>
        </w:rPr>
      </w:pPr>
      <w:r w:rsidRPr="001B18B6">
        <w:rPr>
          <w:color w:val="auto"/>
        </w:rPr>
        <w:t xml:space="preserve">Coursework: </w:t>
      </w:r>
      <w:r w:rsidRPr="001B18B6">
        <w:rPr>
          <w:color w:val="auto"/>
        </w:rPr>
        <w:tab/>
        <w:t xml:space="preserve">2 ESSAYS, ONE PER SEMESTER. </w:t>
      </w:r>
    </w:p>
    <w:p w14:paraId="4FA357B3" w14:textId="0B5603B7" w:rsidR="00B55A2D" w:rsidRPr="001B18B6" w:rsidRDefault="00B55A2D" w:rsidP="00904918">
      <w:pPr>
        <w:spacing w:after="120" w:line="276" w:lineRule="auto"/>
        <w:ind w:left="1440" w:hanging="1440"/>
        <w:rPr>
          <w:color w:val="auto"/>
        </w:rPr>
      </w:pPr>
      <w:r w:rsidRPr="001B18B6">
        <w:rPr>
          <w:color w:val="auto"/>
        </w:rPr>
        <w:t xml:space="preserve">Examination: </w:t>
      </w:r>
      <w:r w:rsidRPr="001B18B6">
        <w:rPr>
          <w:color w:val="auto"/>
        </w:rPr>
        <w:tab/>
      </w:r>
      <w:r w:rsidR="00F0528C" w:rsidRPr="001B18B6">
        <w:rPr>
          <w:color w:val="auto"/>
          <w:shd w:val="clear" w:color="auto" w:fill="FFFFFF"/>
        </w:rPr>
        <w:t>A 'take-home' examination</w:t>
      </w:r>
      <w:r w:rsidR="00AA7A42" w:rsidRPr="001B18B6">
        <w:rPr>
          <w:color w:val="auto"/>
          <w:shd w:val="clear" w:color="auto" w:fill="FFFFFF"/>
        </w:rPr>
        <w:t xml:space="preserve"> essay</w:t>
      </w:r>
      <w:r w:rsidR="00D53604" w:rsidRPr="001B18B6">
        <w:rPr>
          <w:color w:val="auto"/>
          <w:shd w:val="clear" w:color="auto" w:fill="FFFFFF"/>
        </w:rPr>
        <w:t xml:space="preserve"> during the exam period in</w:t>
      </w:r>
      <w:r w:rsidR="00F13828" w:rsidRPr="001B18B6">
        <w:rPr>
          <w:color w:val="auto"/>
          <w:shd w:val="clear" w:color="auto" w:fill="FFFFFF"/>
        </w:rPr>
        <w:t xml:space="preserve"> November</w:t>
      </w:r>
      <w:r w:rsidR="00F0528C" w:rsidRPr="001B18B6">
        <w:rPr>
          <w:color w:val="auto"/>
          <w:shd w:val="clear" w:color="auto" w:fill="FFFFFF"/>
        </w:rPr>
        <w:t xml:space="preserve">: students are provided with </w:t>
      </w:r>
      <w:r w:rsidR="00AA7A42" w:rsidRPr="001B18B6">
        <w:rPr>
          <w:color w:val="auto"/>
          <w:shd w:val="clear" w:color="auto" w:fill="FFFFFF"/>
        </w:rPr>
        <w:t>ONE</w:t>
      </w:r>
      <w:r w:rsidR="00F0528C" w:rsidRPr="001B18B6">
        <w:rPr>
          <w:color w:val="auto"/>
          <w:shd w:val="clear" w:color="auto" w:fill="FFFFFF"/>
        </w:rPr>
        <w:t xml:space="preserve"> question and are given a set number of days in which to prepare </w:t>
      </w:r>
      <w:r w:rsidR="00F0528C" w:rsidRPr="001B18B6">
        <w:rPr>
          <w:color w:val="auto"/>
          <w:shd w:val="clear" w:color="auto" w:fill="FFFFFF"/>
        </w:rPr>
        <w:lastRenderedPageBreak/>
        <w:t>AND write a response. On the day of the examination, they submit their written response.</w:t>
      </w:r>
      <w:r w:rsidR="00F0528C" w:rsidRPr="001B18B6">
        <w:rPr>
          <w:color w:val="auto"/>
        </w:rPr>
        <w:t xml:space="preserve"> </w:t>
      </w:r>
    </w:p>
    <w:p w14:paraId="23A50FD4" w14:textId="77777777" w:rsidR="00C80199" w:rsidRDefault="00C80199" w:rsidP="00904918">
      <w:pPr>
        <w:spacing w:after="60" w:line="276" w:lineRule="auto"/>
        <w:ind w:left="0"/>
        <w:rPr>
          <w:b/>
          <w:color w:val="auto"/>
          <w:sz w:val="22"/>
          <w:szCs w:val="22"/>
          <w:lang w:val="en-GB"/>
        </w:rPr>
      </w:pPr>
    </w:p>
    <w:p w14:paraId="651B0FFD" w14:textId="55F14306" w:rsidR="00F073F2" w:rsidRPr="00DF6F33" w:rsidRDefault="00F073F2" w:rsidP="00904918">
      <w:pPr>
        <w:spacing w:after="60" w:line="276" w:lineRule="auto"/>
        <w:ind w:left="0"/>
        <w:rPr>
          <w:b/>
          <w:color w:val="auto"/>
          <w:sz w:val="22"/>
          <w:szCs w:val="22"/>
          <w:lang w:val="en-GB"/>
        </w:rPr>
      </w:pPr>
      <w:r w:rsidRPr="00DF6F33">
        <w:rPr>
          <w:b/>
          <w:color w:val="auto"/>
          <w:sz w:val="22"/>
          <w:szCs w:val="22"/>
          <w:lang w:val="en-GB"/>
        </w:rPr>
        <w:t xml:space="preserve">Paper 3: American Literature </w:t>
      </w:r>
    </w:p>
    <w:p w14:paraId="5A414D87" w14:textId="77777777" w:rsidR="00F13828" w:rsidRPr="001B18B6" w:rsidRDefault="00F13828" w:rsidP="00904918">
      <w:pPr>
        <w:spacing w:after="0" w:line="276" w:lineRule="auto"/>
        <w:ind w:left="0"/>
        <w:rPr>
          <w:color w:val="auto"/>
        </w:rPr>
      </w:pPr>
      <w:r w:rsidRPr="001B18B6">
        <w:rPr>
          <w:color w:val="auto"/>
        </w:rPr>
        <w:t>Coursework:</w:t>
      </w:r>
      <w:r w:rsidRPr="001B18B6">
        <w:rPr>
          <w:color w:val="auto"/>
        </w:rPr>
        <w:tab/>
        <w:t>2 ESSAYS, ONE PER SEMESTER</w:t>
      </w:r>
    </w:p>
    <w:p w14:paraId="16480E1C" w14:textId="3FE3DB51" w:rsidR="00F13828" w:rsidRPr="001B18B6" w:rsidRDefault="00F13828" w:rsidP="00904918">
      <w:pPr>
        <w:spacing w:after="120" w:line="276" w:lineRule="auto"/>
        <w:ind w:left="1440" w:hanging="1440"/>
        <w:rPr>
          <w:color w:val="auto"/>
        </w:rPr>
      </w:pPr>
      <w:r w:rsidRPr="001B18B6">
        <w:rPr>
          <w:color w:val="auto"/>
        </w:rPr>
        <w:t>Examination:</w:t>
      </w:r>
      <w:r w:rsidRPr="001B18B6">
        <w:rPr>
          <w:color w:val="auto"/>
        </w:rPr>
        <w:tab/>
      </w:r>
      <w:r w:rsidR="006053DD" w:rsidRPr="001B18B6">
        <w:rPr>
          <w:color w:val="auto"/>
          <w:shd w:val="clear" w:color="auto" w:fill="FFFFFF"/>
        </w:rPr>
        <w:t xml:space="preserve">Two 'take-home' examination essays, one submitted during the exam period in June, </w:t>
      </w:r>
      <w:r w:rsidR="0055336D">
        <w:rPr>
          <w:color w:val="auto"/>
          <w:shd w:val="clear" w:color="auto" w:fill="FFFFFF"/>
        </w:rPr>
        <w:t>and the other</w:t>
      </w:r>
      <w:r w:rsidR="006053DD" w:rsidRPr="001B18B6">
        <w:rPr>
          <w:color w:val="auto"/>
          <w:shd w:val="clear" w:color="auto" w:fill="FFFFFF"/>
        </w:rPr>
        <w:t xml:space="preserve"> during the exam period in November. During each exam period, students will be required to </w:t>
      </w:r>
      <w:r w:rsidR="006053DD" w:rsidRPr="001B18B6">
        <w:rPr>
          <w:color w:val="auto"/>
        </w:rPr>
        <w:t>answer ONE question from a range of questions provided in advance.</w:t>
      </w:r>
      <w:r w:rsidR="006053DD" w:rsidRPr="001B18B6">
        <w:rPr>
          <w:color w:val="auto"/>
          <w:shd w:val="clear" w:color="auto" w:fill="FFFFFF"/>
        </w:rPr>
        <w:t xml:space="preserve"> In each case, students </w:t>
      </w:r>
      <w:r w:rsidR="006053DD" w:rsidRPr="001B18B6">
        <w:rPr>
          <w:color w:val="auto"/>
        </w:rPr>
        <w:t xml:space="preserve">will be required to write an examination essay on the </w:t>
      </w:r>
      <w:r w:rsidR="00FD0F8D">
        <w:rPr>
          <w:color w:val="auto"/>
        </w:rPr>
        <w:t>components</w:t>
      </w:r>
      <w:r w:rsidR="006053DD" w:rsidRPr="001B18B6">
        <w:rPr>
          <w:color w:val="auto"/>
        </w:rPr>
        <w:t xml:space="preserve"> of the course that they did not cover for individual term essays.</w:t>
      </w:r>
      <w:r w:rsidR="006053DD" w:rsidRPr="001B18B6">
        <w:rPr>
          <w:color w:val="auto"/>
          <w:shd w:val="clear" w:color="auto" w:fill="FFFFFF"/>
        </w:rPr>
        <w:t xml:space="preserve"> On the set date of the examination, they submit their written response.</w:t>
      </w:r>
    </w:p>
    <w:p w14:paraId="0818AEC6" w14:textId="77777777" w:rsidR="00C80199" w:rsidRDefault="00C80199" w:rsidP="00904918">
      <w:pPr>
        <w:keepNext/>
        <w:spacing w:after="60" w:line="276" w:lineRule="auto"/>
        <w:ind w:left="0"/>
        <w:rPr>
          <w:b/>
          <w:color w:val="auto"/>
          <w:sz w:val="22"/>
          <w:szCs w:val="22"/>
          <w:lang w:val="en-GB"/>
        </w:rPr>
      </w:pPr>
    </w:p>
    <w:p w14:paraId="239901A0" w14:textId="02C62F7E" w:rsidR="00F0528C" w:rsidRPr="00DF6F33" w:rsidRDefault="00F0528C" w:rsidP="00904918">
      <w:pPr>
        <w:keepNext/>
        <w:spacing w:after="60" w:line="276" w:lineRule="auto"/>
        <w:ind w:left="0"/>
        <w:rPr>
          <w:b/>
          <w:color w:val="auto"/>
          <w:sz w:val="22"/>
          <w:szCs w:val="22"/>
          <w:lang w:val="en-GB"/>
        </w:rPr>
      </w:pPr>
      <w:r w:rsidRPr="00DF6F33">
        <w:rPr>
          <w:b/>
          <w:color w:val="auto"/>
          <w:sz w:val="22"/>
          <w:szCs w:val="22"/>
          <w:lang w:val="en-GB"/>
        </w:rPr>
        <w:t>Paper 4</w:t>
      </w:r>
      <w:r w:rsidR="00F073F2" w:rsidRPr="00DF6F33">
        <w:rPr>
          <w:b/>
          <w:color w:val="auto"/>
          <w:sz w:val="22"/>
          <w:szCs w:val="22"/>
          <w:lang w:val="en-GB"/>
        </w:rPr>
        <w:t xml:space="preserve">: </w:t>
      </w:r>
      <w:r w:rsidRPr="00DF6F33">
        <w:rPr>
          <w:b/>
          <w:color w:val="auto"/>
          <w:sz w:val="22"/>
          <w:szCs w:val="22"/>
          <w:lang w:val="en-GB"/>
        </w:rPr>
        <w:t>Global Modernisms</w:t>
      </w:r>
    </w:p>
    <w:p w14:paraId="3FE01850" w14:textId="77777777" w:rsidR="00B55A2D" w:rsidRPr="001B18B6" w:rsidRDefault="00B55A2D" w:rsidP="00904918">
      <w:pPr>
        <w:keepNext/>
        <w:spacing w:after="0" w:line="276" w:lineRule="auto"/>
        <w:ind w:left="0"/>
        <w:rPr>
          <w:color w:val="auto"/>
        </w:rPr>
      </w:pPr>
      <w:r w:rsidRPr="001B18B6">
        <w:rPr>
          <w:color w:val="auto"/>
        </w:rPr>
        <w:t xml:space="preserve">Coursework: </w:t>
      </w:r>
      <w:r w:rsidRPr="001B18B6">
        <w:rPr>
          <w:color w:val="auto"/>
        </w:rPr>
        <w:tab/>
        <w:t xml:space="preserve">2 ESSAYS, ONE PER SEMESTER. </w:t>
      </w:r>
    </w:p>
    <w:p w14:paraId="13118FF4" w14:textId="7734AAC0" w:rsidR="00D53604" w:rsidRPr="001B18B6" w:rsidRDefault="00B55A2D" w:rsidP="00904918">
      <w:pPr>
        <w:spacing w:after="120" w:line="276" w:lineRule="auto"/>
        <w:ind w:left="1440" w:hanging="1440"/>
        <w:rPr>
          <w:color w:val="auto"/>
          <w:shd w:val="clear" w:color="auto" w:fill="FFFFFF"/>
        </w:rPr>
      </w:pPr>
      <w:r w:rsidRPr="001B18B6">
        <w:rPr>
          <w:color w:val="auto"/>
        </w:rPr>
        <w:t xml:space="preserve">Examination: </w:t>
      </w:r>
      <w:r w:rsidRPr="001B18B6">
        <w:rPr>
          <w:color w:val="auto"/>
        </w:rPr>
        <w:tab/>
      </w:r>
      <w:r w:rsidR="006053DD" w:rsidRPr="001B18B6">
        <w:rPr>
          <w:color w:val="auto"/>
          <w:shd w:val="clear" w:color="auto" w:fill="FFFFFF"/>
        </w:rPr>
        <w:t xml:space="preserve">Two 'take-home' examination essays, one submitted during the exam period in June, </w:t>
      </w:r>
      <w:r w:rsidR="0055336D">
        <w:rPr>
          <w:color w:val="auto"/>
          <w:shd w:val="clear" w:color="auto" w:fill="FFFFFF"/>
        </w:rPr>
        <w:t>and the other</w:t>
      </w:r>
      <w:r w:rsidR="006053DD" w:rsidRPr="001B18B6">
        <w:rPr>
          <w:color w:val="auto"/>
          <w:shd w:val="clear" w:color="auto" w:fill="FFFFFF"/>
        </w:rPr>
        <w:t xml:space="preserve"> during the exam period in November. During each exam period, students will be required to </w:t>
      </w:r>
      <w:r w:rsidR="006053DD" w:rsidRPr="001B18B6">
        <w:rPr>
          <w:color w:val="auto"/>
        </w:rPr>
        <w:t>answer ONE question from a range of questions provided in advance.</w:t>
      </w:r>
      <w:r w:rsidR="006053DD" w:rsidRPr="001B18B6">
        <w:rPr>
          <w:color w:val="auto"/>
          <w:shd w:val="clear" w:color="auto" w:fill="FFFFFF"/>
        </w:rPr>
        <w:t xml:space="preserve"> In each case, students </w:t>
      </w:r>
      <w:r w:rsidR="006053DD" w:rsidRPr="001B18B6">
        <w:rPr>
          <w:color w:val="auto"/>
        </w:rPr>
        <w:t xml:space="preserve">will be required to write an examination essay on the </w:t>
      </w:r>
      <w:r w:rsidR="00FD0F8D">
        <w:rPr>
          <w:color w:val="auto"/>
        </w:rPr>
        <w:t>components</w:t>
      </w:r>
      <w:r w:rsidR="006053DD" w:rsidRPr="001B18B6">
        <w:rPr>
          <w:color w:val="auto"/>
        </w:rPr>
        <w:t xml:space="preserve"> of the course that they did not cover for individual term essays.</w:t>
      </w:r>
      <w:r w:rsidR="006053DD" w:rsidRPr="001B18B6">
        <w:rPr>
          <w:color w:val="auto"/>
          <w:shd w:val="clear" w:color="auto" w:fill="FFFFFF"/>
        </w:rPr>
        <w:t xml:space="preserve"> On the set date of the examination, they submit their written response.</w:t>
      </w:r>
    </w:p>
    <w:p w14:paraId="7053B022" w14:textId="77777777" w:rsidR="00C80199" w:rsidRDefault="00C80199" w:rsidP="00904918">
      <w:pPr>
        <w:spacing w:after="60" w:line="276" w:lineRule="auto"/>
        <w:ind w:left="1440" w:hanging="1440"/>
        <w:rPr>
          <w:b/>
          <w:color w:val="auto"/>
          <w:sz w:val="22"/>
          <w:szCs w:val="22"/>
          <w:lang w:val="en-GB"/>
        </w:rPr>
      </w:pPr>
    </w:p>
    <w:p w14:paraId="37BAE0F4" w14:textId="47D27808" w:rsidR="00144041" w:rsidRPr="00DF6F33" w:rsidRDefault="00AA7A42" w:rsidP="00904918">
      <w:pPr>
        <w:spacing w:after="60" w:line="276" w:lineRule="auto"/>
        <w:ind w:left="1440" w:hanging="1440"/>
        <w:rPr>
          <w:b/>
          <w:color w:val="auto"/>
          <w:sz w:val="22"/>
          <w:szCs w:val="22"/>
          <w:lang w:val="en-GB"/>
        </w:rPr>
      </w:pPr>
      <w:r w:rsidRPr="00DF6F33">
        <w:rPr>
          <w:b/>
          <w:color w:val="auto"/>
          <w:sz w:val="22"/>
          <w:szCs w:val="22"/>
          <w:lang w:val="en-GB"/>
        </w:rPr>
        <w:t>Paper 5</w:t>
      </w:r>
      <w:r w:rsidR="00F073F2" w:rsidRPr="00DF6F33">
        <w:rPr>
          <w:b/>
          <w:color w:val="auto"/>
          <w:sz w:val="22"/>
          <w:szCs w:val="22"/>
          <w:lang w:val="en-GB"/>
        </w:rPr>
        <w:t xml:space="preserve">: </w:t>
      </w:r>
      <w:r w:rsidRPr="00DF6F33">
        <w:rPr>
          <w:b/>
          <w:color w:val="auto"/>
          <w:sz w:val="22"/>
          <w:szCs w:val="22"/>
          <w:lang w:val="en-GB"/>
        </w:rPr>
        <w:t xml:space="preserve">Africa in the World </w:t>
      </w:r>
    </w:p>
    <w:p w14:paraId="1754B19B" w14:textId="77777777" w:rsidR="00F13828" w:rsidRPr="001B18B6" w:rsidRDefault="00F13828" w:rsidP="00904918">
      <w:pPr>
        <w:spacing w:after="0" w:line="276" w:lineRule="auto"/>
        <w:ind w:left="0"/>
        <w:rPr>
          <w:color w:val="auto"/>
        </w:rPr>
      </w:pPr>
      <w:r w:rsidRPr="001B18B6">
        <w:rPr>
          <w:color w:val="auto"/>
        </w:rPr>
        <w:t>Coursework:</w:t>
      </w:r>
      <w:r w:rsidRPr="001B18B6">
        <w:rPr>
          <w:color w:val="auto"/>
        </w:rPr>
        <w:tab/>
        <w:t>2 ESSAYS, ONE PER SEMESTER</w:t>
      </w:r>
    </w:p>
    <w:p w14:paraId="272E4D4B" w14:textId="663310A5" w:rsidR="00E76DE6" w:rsidRPr="001B18B6" w:rsidRDefault="00F13828" w:rsidP="00904918">
      <w:pPr>
        <w:spacing w:after="120" w:line="276" w:lineRule="auto"/>
        <w:ind w:left="1440" w:hanging="1440"/>
        <w:rPr>
          <w:b/>
          <w:color w:val="auto"/>
          <w:lang w:val="en-GB"/>
        </w:rPr>
      </w:pPr>
      <w:r w:rsidRPr="001B18B6">
        <w:rPr>
          <w:color w:val="auto"/>
        </w:rPr>
        <w:lastRenderedPageBreak/>
        <w:t>Examination:</w:t>
      </w:r>
      <w:r w:rsidRPr="001B18B6">
        <w:rPr>
          <w:color w:val="auto"/>
        </w:rPr>
        <w:tab/>
      </w:r>
      <w:r w:rsidR="006053DD" w:rsidRPr="001B18B6">
        <w:rPr>
          <w:color w:val="auto"/>
          <w:shd w:val="clear" w:color="auto" w:fill="FFFFFF"/>
        </w:rPr>
        <w:t xml:space="preserve">Two 'take-home' examination essays, one submitted during the exam period in June, </w:t>
      </w:r>
      <w:r w:rsidR="0055336D">
        <w:rPr>
          <w:color w:val="auto"/>
          <w:shd w:val="clear" w:color="auto" w:fill="FFFFFF"/>
        </w:rPr>
        <w:t>and the other</w:t>
      </w:r>
      <w:r w:rsidR="006053DD" w:rsidRPr="001B18B6">
        <w:rPr>
          <w:color w:val="auto"/>
          <w:shd w:val="clear" w:color="auto" w:fill="FFFFFF"/>
        </w:rPr>
        <w:t xml:space="preserve"> during the exam period in November. During each exam period, students will be required to </w:t>
      </w:r>
      <w:r w:rsidR="006053DD" w:rsidRPr="001B18B6">
        <w:rPr>
          <w:color w:val="auto"/>
        </w:rPr>
        <w:t>answer ONE question from a range of questions provided in advance.</w:t>
      </w:r>
      <w:r w:rsidR="006053DD" w:rsidRPr="001B18B6">
        <w:rPr>
          <w:color w:val="auto"/>
          <w:shd w:val="clear" w:color="auto" w:fill="FFFFFF"/>
        </w:rPr>
        <w:t xml:space="preserve"> In each case, students </w:t>
      </w:r>
      <w:r w:rsidR="006053DD" w:rsidRPr="001B18B6">
        <w:rPr>
          <w:color w:val="auto"/>
        </w:rPr>
        <w:t xml:space="preserve">will be required to write an examination essay on the </w:t>
      </w:r>
      <w:r w:rsidR="00FD0F8D">
        <w:rPr>
          <w:color w:val="auto"/>
        </w:rPr>
        <w:t>components</w:t>
      </w:r>
      <w:r w:rsidR="006053DD" w:rsidRPr="001B18B6">
        <w:rPr>
          <w:color w:val="auto"/>
        </w:rPr>
        <w:t xml:space="preserve"> of the course that they did not cover for individual term essays.</w:t>
      </w:r>
      <w:r w:rsidR="006053DD" w:rsidRPr="001B18B6">
        <w:rPr>
          <w:color w:val="auto"/>
          <w:shd w:val="clear" w:color="auto" w:fill="FFFFFF"/>
        </w:rPr>
        <w:t xml:space="preserve"> On the set date of the examination, they submit their written response.</w:t>
      </w:r>
    </w:p>
    <w:p w14:paraId="67538B7C" w14:textId="77777777" w:rsidR="00C80199" w:rsidRDefault="00C80199" w:rsidP="00904918">
      <w:pPr>
        <w:spacing w:after="60" w:line="276" w:lineRule="auto"/>
        <w:ind w:left="1440" w:hanging="1440"/>
        <w:rPr>
          <w:b/>
          <w:color w:val="auto"/>
          <w:sz w:val="22"/>
          <w:szCs w:val="22"/>
          <w:lang w:val="en-GB"/>
        </w:rPr>
      </w:pPr>
    </w:p>
    <w:p w14:paraId="696E44AF" w14:textId="28EEAC45" w:rsidR="00AA7A42" w:rsidRPr="00DF6F33" w:rsidRDefault="00AA7A42" w:rsidP="00904918">
      <w:pPr>
        <w:spacing w:after="60" w:line="276" w:lineRule="auto"/>
        <w:ind w:left="1440" w:hanging="1440"/>
        <w:rPr>
          <w:b/>
          <w:color w:val="auto"/>
          <w:sz w:val="22"/>
          <w:szCs w:val="22"/>
          <w:lang w:val="en-GB"/>
        </w:rPr>
      </w:pPr>
      <w:r w:rsidRPr="00DF6F33">
        <w:rPr>
          <w:b/>
          <w:color w:val="auto"/>
          <w:sz w:val="22"/>
          <w:szCs w:val="22"/>
          <w:lang w:val="en-GB"/>
        </w:rPr>
        <w:t>Paper 6</w:t>
      </w:r>
      <w:r w:rsidR="00EE7A6A" w:rsidRPr="00DF6F33">
        <w:rPr>
          <w:b/>
          <w:color w:val="auto"/>
          <w:sz w:val="22"/>
          <w:szCs w:val="22"/>
          <w:lang w:val="en-GB"/>
        </w:rPr>
        <w:t xml:space="preserve">: </w:t>
      </w:r>
      <w:r w:rsidRPr="00DF6F33">
        <w:rPr>
          <w:b/>
          <w:color w:val="auto"/>
          <w:sz w:val="22"/>
          <w:szCs w:val="22"/>
          <w:lang w:val="en-GB"/>
        </w:rPr>
        <w:t xml:space="preserve">Imaginings of Place in </w:t>
      </w:r>
      <w:r w:rsidR="00EE7A6A" w:rsidRPr="00DF6F33">
        <w:rPr>
          <w:b/>
          <w:color w:val="auto"/>
          <w:sz w:val="22"/>
          <w:szCs w:val="22"/>
          <w:lang w:val="en-GB"/>
        </w:rPr>
        <w:t>SA</w:t>
      </w:r>
      <w:r w:rsidRPr="00DF6F33">
        <w:rPr>
          <w:b/>
          <w:color w:val="auto"/>
          <w:sz w:val="22"/>
          <w:szCs w:val="22"/>
          <w:lang w:val="en-GB"/>
        </w:rPr>
        <w:t xml:space="preserve"> Literature</w:t>
      </w:r>
    </w:p>
    <w:p w14:paraId="464DCB9C" w14:textId="77777777" w:rsidR="00D53604" w:rsidRPr="001B18B6" w:rsidRDefault="00D53604" w:rsidP="00904918">
      <w:pPr>
        <w:spacing w:after="0" w:line="276" w:lineRule="auto"/>
        <w:ind w:left="0"/>
        <w:rPr>
          <w:color w:val="auto"/>
        </w:rPr>
      </w:pPr>
      <w:r w:rsidRPr="001B18B6">
        <w:rPr>
          <w:color w:val="auto"/>
        </w:rPr>
        <w:t>Coursework:</w:t>
      </w:r>
      <w:r w:rsidRPr="001B18B6">
        <w:rPr>
          <w:color w:val="auto"/>
        </w:rPr>
        <w:tab/>
        <w:t>2 ESSAYS, ONE PER SEMESTER</w:t>
      </w:r>
    </w:p>
    <w:p w14:paraId="3188F7F0" w14:textId="123886C6" w:rsidR="00D53604" w:rsidRPr="001B18B6" w:rsidRDefault="00D53604" w:rsidP="00904918">
      <w:pPr>
        <w:spacing w:after="0" w:line="276" w:lineRule="auto"/>
        <w:ind w:left="1440" w:hanging="1440"/>
        <w:rPr>
          <w:b/>
          <w:color w:val="auto"/>
          <w:lang w:val="en-GB"/>
        </w:rPr>
      </w:pPr>
      <w:r w:rsidRPr="001B18B6">
        <w:rPr>
          <w:color w:val="auto"/>
        </w:rPr>
        <w:t>Examination:</w:t>
      </w:r>
      <w:r w:rsidRPr="001B18B6">
        <w:rPr>
          <w:color w:val="auto"/>
        </w:rPr>
        <w:tab/>
      </w:r>
      <w:r w:rsidR="006053DD" w:rsidRPr="001B18B6">
        <w:rPr>
          <w:color w:val="auto"/>
          <w:shd w:val="clear" w:color="auto" w:fill="FFFFFF"/>
        </w:rPr>
        <w:t xml:space="preserve">Two 'take-home' examination essays, one submitted during the exam period in June, </w:t>
      </w:r>
      <w:r w:rsidR="0055336D">
        <w:rPr>
          <w:color w:val="auto"/>
          <w:shd w:val="clear" w:color="auto" w:fill="FFFFFF"/>
        </w:rPr>
        <w:t>and the other</w:t>
      </w:r>
      <w:r w:rsidR="006053DD" w:rsidRPr="001B18B6">
        <w:rPr>
          <w:color w:val="auto"/>
          <w:shd w:val="clear" w:color="auto" w:fill="FFFFFF"/>
        </w:rPr>
        <w:t xml:space="preserve"> during the exam period in November. During each exam period, students will be required to </w:t>
      </w:r>
      <w:r w:rsidR="006053DD" w:rsidRPr="001B18B6">
        <w:rPr>
          <w:color w:val="auto"/>
        </w:rPr>
        <w:t>answer ONE question from a range of questions provided in advance.</w:t>
      </w:r>
      <w:r w:rsidR="006053DD" w:rsidRPr="001B18B6">
        <w:rPr>
          <w:color w:val="auto"/>
          <w:shd w:val="clear" w:color="auto" w:fill="FFFFFF"/>
        </w:rPr>
        <w:t xml:space="preserve"> In each case, students </w:t>
      </w:r>
      <w:r w:rsidR="006053DD" w:rsidRPr="001B18B6">
        <w:rPr>
          <w:color w:val="auto"/>
        </w:rPr>
        <w:t xml:space="preserve">will be required to write an examination essay on the </w:t>
      </w:r>
      <w:r w:rsidR="00FD0F8D">
        <w:rPr>
          <w:color w:val="auto"/>
        </w:rPr>
        <w:t>components</w:t>
      </w:r>
      <w:r w:rsidR="006053DD" w:rsidRPr="001B18B6">
        <w:rPr>
          <w:color w:val="auto"/>
        </w:rPr>
        <w:t xml:space="preserve"> of the course that they did not cover for individual term essays.</w:t>
      </w:r>
      <w:r w:rsidR="006053DD" w:rsidRPr="001B18B6">
        <w:rPr>
          <w:color w:val="auto"/>
          <w:shd w:val="clear" w:color="auto" w:fill="FFFFFF"/>
        </w:rPr>
        <w:t xml:space="preserve"> On the set date of the examination, they submit their written response.</w:t>
      </w:r>
    </w:p>
    <w:p w14:paraId="068C7C07" w14:textId="77777777" w:rsidR="00EE7A6A" w:rsidRPr="001B18B6" w:rsidRDefault="00EE7A6A" w:rsidP="00904918">
      <w:pPr>
        <w:spacing w:after="0" w:line="276" w:lineRule="auto"/>
        <w:ind w:left="0"/>
        <w:rPr>
          <w:color w:val="auto"/>
        </w:rPr>
      </w:pPr>
    </w:p>
    <w:p w14:paraId="567EDEE6" w14:textId="4DB33A12" w:rsidR="00D44E5E" w:rsidRPr="00DF6F33" w:rsidRDefault="0029160F" w:rsidP="00904918">
      <w:pPr>
        <w:pStyle w:val="Header"/>
        <w:numPr>
          <w:ilvl w:val="0"/>
          <w:numId w:val="11"/>
        </w:numPr>
        <w:tabs>
          <w:tab w:val="clear" w:pos="4320"/>
          <w:tab w:val="clear" w:pos="8640"/>
        </w:tabs>
        <w:spacing w:line="276" w:lineRule="auto"/>
        <w:rPr>
          <w:rFonts w:ascii="Calibri" w:hAnsi="Calibri"/>
          <w:b/>
          <w:bCs/>
          <w:caps/>
        </w:rPr>
      </w:pPr>
      <w:r>
        <w:rPr>
          <w:rFonts w:ascii="Calibri" w:hAnsi="Calibri"/>
          <w:b/>
          <w:bCs/>
          <w:caps/>
        </w:rPr>
        <w:t xml:space="preserve">CLASS </w:t>
      </w:r>
      <w:r w:rsidR="00C9311A" w:rsidRPr="00DF6F33">
        <w:rPr>
          <w:rFonts w:ascii="Calibri" w:hAnsi="Calibri"/>
          <w:b/>
          <w:bCs/>
          <w:caps/>
        </w:rPr>
        <w:t xml:space="preserve">attendance </w:t>
      </w:r>
    </w:p>
    <w:p w14:paraId="5C3A0CE6" w14:textId="77777777" w:rsidR="00D44E5E" w:rsidRPr="001B18B6" w:rsidRDefault="00D44E5E" w:rsidP="00904918">
      <w:pPr>
        <w:spacing w:after="0" w:line="276" w:lineRule="auto"/>
        <w:ind w:left="0"/>
        <w:rPr>
          <w:color w:val="auto"/>
        </w:rPr>
      </w:pPr>
    </w:p>
    <w:p w14:paraId="4362E2C4" w14:textId="785E7F38" w:rsidR="00D44E5E" w:rsidRDefault="00D44E5E" w:rsidP="00411CD3">
      <w:pPr>
        <w:spacing w:after="120" w:line="276" w:lineRule="auto"/>
        <w:ind w:left="0"/>
        <w:rPr>
          <w:color w:val="auto"/>
        </w:rPr>
      </w:pPr>
      <w:r w:rsidRPr="001B18B6">
        <w:rPr>
          <w:color w:val="auto"/>
        </w:rPr>
        <w:t xml:space="preserve">We regard </w:t>
      </w:r>
      <w:proofErr w:type="spellStart"/>
      <w:r w:rsidRPr="001B18B6">
        <w:rPr>
          <w:color w:val="auto"/>
        </w:rPr>
        <w:t>Honours</w:t>
      </w:r>
      <w:proofErr w:type="spellEnd"/>
      <w:r w:rsidRPr="001B18B6">
        <w:rPr>
          <w:color w:val="auto"/>
        </w:rPr>
        <w:t xml:space="preserve"> students as junior colleagues, extending to them such privileges as pigeon holes</w:t>
      </w:r>
      <w:r w:rsidR="00B75A9F">
        <w:rPr>
          <w:color w:val="auto"/>
        </w:rPr>
        <w:t xml:space="preserve"> in Room 3</w:t>
      </w:r>
      <w:r w:rsidRPr="001B18B6">
        <w:rPr>
          <w:color w:val="auto"/>
        </w:rPr>
        <w:t xml:space="preserve"> and tea. </w:t>
      </w:r>
      <w:r w:rsidRPr="008C2B93">
        <w:rPr>
          <w:color w:val="auto"/>
        </w:rPr>
        <w:t>In return, we expect a ma</w:t>
      </w:r>
      <w:r w:rsidR="008C2B93" w:rsidRPr="008C2B93">
        <w:rPr>
          <w:color w:val="auto"/>
        </w:rPr>
        <w:t xml:space="preserve">ture degree of professionalism and </w:t>
      </w:r>
      <w:r w:rsidR="00F714ED" w:rsidRPr="008C2B93">
        <w:rPr>
          <w:color w:val="auto"/>
        </w:rPr>
        <w:t xml:space="preserve">regular </w:t>
      </w:r>
      <w:r w:rsidRPr="008C2B93">
        <w:rPr>
          <w:color w:val="auto"/>
        </w:rPr>
        <w:t xml:space="preserve">attendance at research group </w:t>
      </w:r>
      <w:proofErr w:type="gramStart"/>
      <w:r w:rsidRPr="008C2B93">
        <w:rPr>
          <w:color w:val="auto"/>
        </w:rPr>
        <w:t>meetings which</w:t>
      </w:r>
      <w:proofErr w:type="gramEnd"/>
      <w:r w:rsidRPr="008C2B93">
        <w:rPr>
          <w:color w:val="auto"/>
        </w:rPr>
        <w:t xml:space="preserve"> are held on </w:t>
      </w:r>
      <w:r w:rsidR="00857C7D" w:rsidRPr="008C2B93">
        <w:rPr>
          <w:color w:val="auto"/>
        </w:rPr>
        <w:t>Wednesdays</w:t>
      </w:r>
      <w:r w:rsidRPr="008C2B93">
        <w:rPr>
          <w:color w:val="auto"/>
        </w:rPr>
        <w:t xml:space="preserve"> at 1</w:t>
      </w:r>
      <w:r w:rsidR="00857C7D" w:rsidRPr="008C2B93">
        <w:rPr>
          <w:color w:val="auto"/>
        </w:rPr>
        <w:t>4</w:t>
      </w:r>
      <w:r w:rsidRPr="008C2B93">
        <w:rPr>
          <w:color w:val="auto"/>
        </w:rPr>
        <w:t>h15.</w:t>
      </w:r>
      <w:r w:rsidR="00AF19D2" w:rsidRPr="008C2B93">
        <w:rPr>
          <w:color w:val="auto"/>
        </w:rPr>
        <w:t xml:space="preserve"> </w:t>
      </w:r>
      <w:r w:rsidR="00F714ED" w:rsidRPr="008C2B93">
        <w:rPr>
          <w:color w:val="auto"/>
        </w:rPr>
        <w:t xml:space="preserve"> </w:t>
      </w:r>
      <w:proofErr w:type="gramStart"/>
      <w:r w:rsidR="000334A1" w:rsidRPr="008C2B93">
        <w:rPr>
          <w:color w:val="auto"/>
        </w:rPr>
        <w:t>10</w:t>
      </w:r>
      <w:r w:rsidR="00AF19D2" w:rsidRPr="008C2B93">
        <w:rPr>
          <w:color w:val="auto"/>
        </w:rPr>
        <w:t>0%</w:t>
      </w:r>
      <w:proofErr w:type="gramEnd"/>
      <w:r w:rsidR="00AF19D2" w:rsidRPr="008C2B93">
        <w:rPr>
          <w:color w:val="auto"/>
        </w:rPr>
        <w:t xml:space="preserve"> attendance at seminars is a requirement of the course</w:t>
      </w:r>
      <w:r w:rsidR="004E34AD" w:rsidRPr="008C2B93">
        <w:rPr>
          <w:color w:val="auto"/>
        </w:rPr>
        <w:t>.</w:t>
      </w:r>
      <w:r w:rsidR="00411CD3" w:rsidRPr="008C2B93">
        <w:rPr>
          <w:color w:val="auto"/>
        </w:rPr>
        <w:t xml:space="preserve"> If you are going to be absent from a seminar you need to apply for an LOA</w:t>
      </w:r>
      <w:r w:rsidR="00665E45">
        <w:rPr>
          <w:color w:val="auto"/>
        </w:rPr>
        <w:t xml:space="preserve"> in advance</w:t>
      </w:r>
      <w:r w:rsidR="00411CD3" w:rsidRPr="008C2B93">
        <w:rPr>
          <w:color w:val="auto"/>
        </w:rPr>
        <w:t xml:space="preserve"> (See </w:t>
      </w:r>
      <w:r w:rsidR="00695CF7" w:rsidRPr="008C2B93">
        <w:rPr>
          <w:color w:val="auto"/>
        </w:rPr>
        <w:t>p.23</w:t>
      </w:r>
      <w:r w:rsidR="00411CD3" w:rsidRPr="008C2B93">
        <w:rPr>
          <w:color w:val="auto"/>
        </w:rPr>
        <w:t>).</w:t>
      </w:r>
      <w:r w:rsidR="004E34AD" w:rsidRPr="001B18B6">
        <w:rPr>
          <w:color w:val="auto"/>
        </w:rPr>
        <w:t xml:space="preserve"> </w:t>
      </w:r>
      <w:r w:rsidR="00AF19D2" w:rsidRPr="001B18B6">
        <w:rPr>
          <w:color w:val="auto"/>
        </w:rPr>
        <w:t xml:space="preserve"> Records </w:t>
      </w:r>
      <w:proofErr w:type="gramStart"/>
      <w:r w:rsidR="00AF19D2" w:rsidRPr="001B18B6">
        <w:rPr>
          <w:color w:val="auto"/>
        </w:rPr>
        <w:t>will be kept</w:t>
      </w:r>
      <w:proofErr w:type="gramEnd"/>
      <w:r w:rsidR="00AF19D2" w:rsidRPr="001B18B6">
        <w:rPr>
          <w:color w:val="auto"/>
        </w:rPr>
        <w:t xml:space="preserve"> of all students’ attendance of seminars and th</w:t>
      </w:r>
      <w:r w:rsidR="008B012E" w:rsidRPr="001B18B6">
        <w:rPr>
          <w:color w:val="auto"/>
        </w:rPr>
        <w:t>eir participation in seminars by means of individual or group</w:t>
      </w:r>
      <w:r w:rsidR="00AF19D2" w:rsidRPr="001B18B6">
        <w:rPr>
          <w:color w:val="auto"/>
        </w:rPr>
        <w:t xml:space="preserve"> presentations</w:t>
      </w:r>
    </w:p>
    <w:p w14:paraId="46FF2BA8" w14:textId="77777777" w:rsidR="00C93D3F" w:rsidRPr="001B18B6" w:rsidRDefault="00C93D3F" w:rsidP="00904918">
      <w:pPr>
        <w:spacing w:after="0" w:line="276" w:lineRule="auto"/>
        <w:ind w:left="0"/>
        <w:rPr>
          <w:color w:val="auto"/>
        </w:rPr>
      </w:pPr>
    </w:p>
    <w:p w14:paraId="463AAD70" w14:textId="33DB0FBA" w:rsidR="004C12A3" w:rsidRPr="0029160F" w:rsidRDefault="0029160F" w:rsidP="003150A0">
      <w:pPr>
        <w:pStyle w:val="Heading1"/>
        <w:numPr>
          <w:ilvl w:val="0"/>
          <w:numId w:val="11"/>
        </w:numPr>
        <w:spacing w:before="0" w:after="0" w:line="276" w:lineRule="auto"/>
        <w:rPr>
          <w:rFonts w:ascii="Calibri" w:hAnsi="Calibri" w:cs="Arial"/>
          <w:caps/>
          <w:sz w:val="24"/>
          <w:szCs w:val="24"/>
        </w:rPr>
      </w:pPr>
      <w:r>
        <w:rPr>
          <w:rFonts w:ascii="Calibri" w:hAnsi="Calibri" w:cs="Arial"/>
          <w:caps/>
          <w:sz w:val="24"/>
          <w:szCs w:val="24"/>
          <w:lang w:val="en-ZA"/>
        </w:rPr>
        <w:t>COURSEWORK</w:t>
      </w:r>
      <w:r w:rsidR="00E848F7" w:rsidRPr="0029160F">
        <w:rPr>
          <w:rFonts w:ascii="Calibri" w:hAnsi="Calibri" w:cs="Arial"/>
          <w:caps/>
          <w:sz w:val="24"/>
          <w:szCs w:val="24"/>
          <w:lang w:val="en-ZA"/>
        </w:rPr>
        <w:t xml:space="preserve"> Essays</w:t>
      </w:r>
    </w:p>
    <w:p w14:paraId="541C809F" w14:textId="77777777" w:rsidR="00305B23" w:rsidRPr="0068263C" w:rsidRDefault="00305B23" w:rsidP="003150A0">
      <w:pPr>
        <w:spacing w:after="0" w:line="276" w:lineRule="auto"/>
        <w:ind w:left="0"/>
        <w:rPr>
          <w:color w:val="auto"/>
        </w:rPr>
      </w:pPr>
    </w:p>
    <w:p w14:paraId="5DC07EA6" w14:textId="73C9E9F1" w:rsidR="00ED700C" w:rsidRPr="00857C7D" w:rsidRDefault="00857C7D" w:rsidP="003150A0">
      <w:pPr>
        <w:spacing w:after="120" w:line="276" w:lineRule="auto"/>
        <w:ind w:left="0"/>
        <w:rPr>
          <w:b/>
          <w:color w:val="auto"/>
          <w:sz w:val="22"/>
          <w:szCs w:val="22"/>
        </w:rPr>
      </w:pPr>
      <w:r w:rsidRPr="00857C7D">
        <w:rPr>
          <w:b/>
          <w:color w:val="auto"/>
          <w:sz w:val="22"/>
          <w:szCs w:val="22"/>
        </w:rPr>
        <w:t xml:space="preserve">7.1 </w:t>
      </w:r>
      <w:r w:rsidR="00ED700C" w:rsidRPr="00857C7D">
        <w:rPr>
          <w:b/>
          <w:color w:val="auto"/>
          <w:sz w:val="22"/>
          <w:szCs w:val="22"/>
        </w:rPr>
        <w:t>S</w:t>
      </w:r>
      <w:r w:rsidRPr="00857C7D">
        <w:rPr>
          <w:b/>
          <w:color w:val="auto"/>
          <w:sz w:val="22"/>
          <w:szCs w:val="22"/>
        </w:rPr>
        <w:t>ubmission of essays</w:t>
      </w:r>
    </w:p>
    <w:p w14:paraId="74B683A3" w14:textId="218002F7" w:rsidR="00335E71" w:rsidRDefault="003150A0" w:rsidP="000A7029">
      <w:pPr>
        <w:spacing w:after="120" w:line="276" w:lineRule="auto"/>
        <w:ind w:left="0"/>
        <w:rPr>
          <w:color w:val="auto"/>
        </w:rPr>
      </w:pPr>
      <w:r w:rsidRPr="003150A0">
        <w:rPr>
          <w:color w:val="auto"/>
        </w:rPr>
        <w:t xml:space="preserve">The schedule for the due dates of proposals and essays is </w:t>
      </w:r>
      <w:r w:rsidR="001F621A">
        <w:rPr>
          <w:color w:val="auto"/>
        </w:rPr>
        <w:t>available</w:t>
      </w:r>
      <w:r w:rsidRPr="003150A0">
        <w:rPr>
          <w:color w:val="auto"/>
        </w:rPr>
        <w:t xml:space="preserve"> in </w:t>
      </w:r>
      <w:r w:rsidR="001F621A">
        <w:rPr>
          <w:color w:val="auto"/>
        </w:rPr>
        <w:t>S</w:t>
      </w:r>
      <w:r w:rsidRPr="003150A0">
        <w:rPr>
          <w:color w:val="auto"/>
        </w:rPr>
        <w:t xml:space="preserve">ection </w:t>
      </w:r>
      <w:r w:rsidR="00CF70E1">
        <w:rPr>
          <w:color w:val="auto"/>
        </w:rPr>
        <w:t>10</w:t>
      </w:r>
      <w:r w:rsidRPr="003150A0">
        <w:rPr>
          <w:color w:val="auto"/>
        </w:rPr>
        <w:t xml:space="preserve"> of the course guide.</w:t>
      </w:r>
    </w:p>
    <w:p w14:paraId="56D2F9AF" w14:textId="556F9FBE" w:rsidR="000A7029" w:rsidRDefault="00AD37A9" w:rsidP="000A7029">
      <w:pPr>
        <w:spacing w:after="120" w:line="276" w:lineRule="auto"/>
        <w:ind w:left="0"/>
        <w:rPr>
          <w:color w:val="auto"/>
        </w:rPr>
      </w:pPr>
      <w:r w:rsidRPr="00FC3B79">
        <w:rPr>
          <w:b/>
          <w:color w:val="auto"/>
          <w:u w:val="single"/>
        </w:rPr>
        <w:t xml:space="preserve">All essays must be </w:t>
      </w:r>
      <w:r w:rsidR="00FC3B79" w:rsidRPr="00FC3B79">
        <w:rPr>
          <w:b/>
          <w:color w:val="auto"/>
          <w:u w:val="single"/>
        </w:rPr>
        <w:t>submitted electronically and in person</w:t>
      </w:r>
      <w:r w:rsidR="00FC3B79">
        <w:rPr>
          <w:color w:val="auto"/>
        </w:rPr>
        <w:t xml:space="preserve">, </w:t>
      </w:r>
      <w:r w:rsidRPr="001B18B6">
        <w:rPr>
          <w:color w:val="auto"/>
        </w:rPr>
        <w:t xml:space="preserve">to </w:t>
      </w:r>
      <w:r w:rsidR="008D2A39" w:rsidRPr="001B18B6">
        <w:rPr>
          <w:color w:val="auto"/>
        </w:rPr>
        <w:t xml:space="preserve">the office administrator, </w:t>
      </w:r>
      <w:proofErr w:type="spellStart"/>
      <w:r w:rsidR="00B75A9F">
        <w:rPr>
          <w:color w:val="auto"/>
        </w:rPr>
        <w:t>Ms</w:t>
      </w:r>
      <w:proofErr w:type="spellEnd"/>
      <w:r w:rsidR="00B75A9F">
        <w:rPr>
          <w:color w:val="auto"/>
        </w:rPr>
        <w:t xml:space="preserve"> </w:t>
      </w:r>
      <w:proofErr w:type="spellStart"/>
      <w:r w:rsidR="008D2A39" w:rsidRPr="001B18B6">
        <w:rPr>
          <w:color w:val="auto"/>
        </w:rPr>
        <w:t>Siphokazi</w:t>
      </w:r>
      <w:proofErr w:type="spellEnd"/>
      <w:r w:rsidR="008D2A39" w:rsidRPr="001B18B6">
        <w:rPr>
          <w:color w:val="auto"/>
        </w:rPr>
        <w:t xml:space="preserve"> </w:t>
      </w:r>
      <w:proofErr w:type="spellStart"/>
      <w:r w:rsidR="008D2A39" w:rsidRPr="001B18B6">
        <w:rPr>
          <w:color w:val="auto"/>
        </w:rPr>
        <w:t>Khanyile</w:t>
      </w:r>
      <w:proofErr w:type="spellEnd"/>
      <w:r w:rsidR="008D2A39" w:rsidRPr="001B18B6">
        <w:rPr>
          <w:color w:val="auto"/>
        </w:rPr>
        <w:t>,</w:t>
      </w:r>
      <w:r w:rsidRPr="001B18B6">
        <w:rPr>
          <w:color w:val="auto"/>
        </w:rPr>
        <w:t xml:space="preserve"> </w:t>
      </w:r>
      <w:r w:rsidR="00FC3B79">
        <w:rPr>
          <w:color w:val="auto"/>
        </w:rPr>
        <w:t>by 4pm on the Mondays when the essays</w:t>
      </w:r>
      <w:r w:rsidRPr="001B18B6">
        <w:rPr>
          <w:color w:val="auto"/>
        </w:rPr>
        <w:t xml:space="preserve"> are due</w:t>
      </w:r>
      <w:r w:rsidR="00BD06E3" w:rsidRPr="001B18B6">
        <w:rPr>
          <w:color w:val="auto"/>
        </w:rPr>
        <w:t xml:space="preserve">. </w:t>
      </w:r>
      <w:r w:rsidR="000A7029">
        <w:rPr>
          <w:color w:val="auto"/>
        </w:rPr>
        <w:t xml:space="preserve">You are to </w:t>
      </w:r>
      <w:r w:rsidR="00BD06E3" w:rsidRPr="001B18B6">
        <w:rPr>
          <w:color w:val="auto"/>
        </w:rPr>
        <w:t>submit</w:t>
      </w:r>
      <w:r w:rsidR="00FD0F8D">
        <w:rPr>
          <w:color w:val="auto"/>
        </w:rPr>
        <w:t xml:space="preserve"> your essay electronically to </w:t>
      </w:r>
      <w:hyperlink r:id="rId23" w:history="1">
        <w:r w:rsidR="00FD0F8D" w:rsidRPr="00EA76D4">
          <w:rPr>
            <w:rStyle w:val="Hyperlink"/>
          </w:rPr>
          <w:t>eng@ru.ac.za</w:t>
        </w:r>
      </w:hyperlink>
      <w:r w:rsidR="00FD0F8D">
        <w:rPr>
          <w:color w:val="auto"/>
        </w:rPr>
        <w:t xml:space="preserve"> for administrative purposes</w:t>
      </w:r>
      <w:r w:rsidR="00411CD3">
        <w:rPr>
          <w:color w:val="auto"/>
        </w:rPr>
        <w:t xml:space="preserve"> so we have a record of each submission,</w:t>
      </w:r>
      <w:r w:rsidR="00FD0F8D">
        <w:rPr>
          <w:color w:val="auto"/>
        </w:rPr>
        <w:t xml:space="preserve"> </w:t>
      </w:r>
      <w:proofErr w:type="gramStart"/>
      <w:r w:rsidR="00FD0F8D">
        <w:rPr>
          <w:color w:val="auto"/>
        </w:rPr>
        <w:t>and also</w:t>
      </w:r>
      <w:proofErr w:type="gramEnd"/>
      <w:r w:rsidR="00FD0F8D">
        <w:rPr>
          <w:color w:val="auto"/>
        </w:rPr>
        <w:t xml:space="preserve"> submit </w:t>
      </w:r>
      <w:r w:rsidR="00BD06E3" w:rsidRPr="001B18B6">
        <w:rPr>
          <w:color w:val="auto"/>
        </w:rPr>
        <w:t>TWO</w:t>
      </w:r>
      <w:r w:rsidRPr="001B18B6">
        <w:rPr>
          <w:color w:val="auto"/>
        </w:rPr>
        <w:t xml:space="preserve"> hard copies</w:t>
      </w:r>
      <w:r w:rsidR="00BD06E3" w:rsidRPr="001B18B6">
        <w:rPr>
          <w:color w:val="auto"/>
        </w:rPr>
        <w:t xml:space="preserve"> each time</w:t>
      </w:r>
      <w:r w:rsidRPr="001B18B6">
        <w:rPr>
          <w:color w:val="auto"/>
        </w:rPr>
        <w:t xml:space="preserve">; one </w:t>
      </w:r>
      <w:r w:rsidR="00FD0F8D">
        <w:rPr>
          <w:color w:val="auto"/>
        </w:rPr>
        <w:t xml:space="preserve">hardcopy </w:t>
      </w:r>
      <w:r w:rsidRPr="001B18B6">
        <w:rPr>
          <w:color w:val="auto"/>
        </w:rPr>
        <w:t xml:space="preserve">is kept for the external examiner. </w:t>
      </w:r>
      <w:r w:rsidR="00FC3B79">
        <w:rPr>
          <w:color w:val="auto"/>
        </w:rPr>
        <w:t xml:space="preserve"> Before submitting the essay must be submitted via </w:t>
      </w:r>
      <w:proofErr w:type="spellStart"/>
      <w:r w:rsidR="00FC3B79">
        <w:rPr>
          <w:color w:val="auto"/>
        </w:rPr>
        <w:t>RUConnected</w:t>
      </w:r>
      <w:proofErr w:type="spellEnd"/>
      <w:r w:rsidR="00FC3B79">
        <w:rPr>
          <w:color w:val="auto"/>
        </w:rPr>
        <w:t xml:space="preserve"> to </w:t>
      </w:r>
      <w:proofErr w:type="spellStart"/>
      <w:r w:rsidR="00FC3B79">
        <w:rPr>
          <w:color w:val="auto"/>
        </w:rPr>
        <w:t>Turnitin</w:t>
      </w:r>
      <w:proofErr w:type="spellEnd"/>
      <w:r w:rsidR="00FC3B79">
        <w:rPr>
          <w:color w:val="auto"/>
        </w:rPr>
        <w:t xml:space="preserve"> and a hardcopy of the report must be attached to the hardcopy of the essay.</w:t>
      </w:r>
    </w:p>
    <w:p w14:paraId="465C7915" w14:textId="6A5E65E8" w:rsidR="000A7029" w:rsidRDefault="00AD37A9" w:rsidP="000A7029">
      <w:pPr>
        <w:spacing w:after="120" w:line="276" w:lineRule="auto"/>
        <w:ind w:left="0"/>
        <w:rPr>
          <w:color w:val="auto"/>
        </w:rPr>
      </w:pPr>
      <w:r w:rsidRPr="000A7029">
        <w:rPr>
          <w:color w:val="auto"/>
        </w:rPr>
        <w:t>Lecturers may NOT grant essay extensions nor L</w:t>
      </w:r>
      <w:r w:rsidR="00D3381E" w:rsidRPr="000A7029">
        <w:rPr>
          <w:color w:val="auto"/>
        </w:rPr>
        <w:t>eave of Absences (L</w:t>
      </w:r>
      <w:r w:rsidRPr="000A7029">
        <w:rPr>
          <w:color w:val="auto"/>
        </w:rPr>
        <w:t>OAs</w:t>
      </w:r>
      <w:r w:rsidR="00D3381E" w:rsidRPr="000A7029">
        <w:rPr>
          <w:color w:val="auto"/>
        </w:rPr>
        <w:t>)</w:t>
      </w:r>
      <w:r w:rsidRPr="000A7029">
        <w:rPr>
          <w:color w:val="auto"/>
        </w:rPr>
        <w:t xml:space="preserve"> to students.</w:t>
      </w:r>
      <w:r w:rsidRPr="001B18B6">
        <w:rPr>
          <w:color w:val="auto"/>
        </w:rPr>
        <w:t xml:space="preserve"> If you cannot make an essay deadline please contact </w:t>
      </w:r>
      <w:r w:rsidR="008D2A39" w:rsidRPr="001B18B6">
        <w:rPr>
          <w:color w:val="auto"/>
        </w:rPr>
        <w:t xml:space="preserve">the </w:t>
      </w:r>
      <w:r w:rsidR="00335E71">
        <w:rPr>
          <w:color w:val="auto"/>
        </w:rPr>
        <w:t>O</w:t>
      </w:r>
      <w:r w:rsidR="008D2A39" w:rsidRPr="001B18B6">
        <w:rPr>
          <w:color w:val="auto"/>
        </w:rPr>
        <w:t xml:space="preserve">ffice </w:t>
      </w:r>
      <w:r w:rsidR="00335E71">
        <w:rPr>
          <w:color w:val="auto"/>
        </w:rPr>
        <w:t>A</w:t>
      </w:r>
      <w:r w:rsidR="008D2A39" w:rsidRPr="001B18B6">
        <w:rPr>
          <w:color w:val="auto"/>
        </w:rPr>
        <w:t>dministrator</w:t>
      </w:r>
      <w:r w:rsidRPr="001B18B6">
        <w:rPr>
          <w:color w:val="auto"/>
        </w:rPr>
        <w:t xml:space="preserve"> </w:t>
      </w:r>
      <w:r w:rsidR="00D3381E" w:rsidRPr="001B18B6">
        <w:rPr>
          <w:color w:val="auto"/>
        </w:rPr>
        <w:t xml:space="preserve">to arrange </w:t>
      </w:r>
      <w:r w:rsidRPr="001B18B6">
        <w:rPr>
          <w:color w:val="auto"/>
        </w:rPr>
        <w:t xml:space="preserve">for an LOA and an extension. Under normal circumstances an extension will </w:t>
      </w:r>
      <w:r w:rsidR="00B75A9F">
        <w:rPr>
          <w:color w:val="auto"/>
        </w:rPr>
        <w:t xml:space="preserve">only </w:t>
      </w:r>
      <w:r w:rsidRPr="001B18B6">
        <w:rPr>
          <w:color w:val="auto"/>
        </w:rPr>
        <w:t xml:space="preserve">be granted </w:t>
      </w:r>
      <w:r w:rsidR="00B75A9F">
        <w:rPr>
          <w:color w:val="auto"/>
        </w:rPr>
        <w:t>till</w:t>
      </w:r>
      <w:r w:rsidRPr="001B18B6">
        <w:rPr>
          <w:color w:val="auto"/>
        </w:rPr>
        <w:t xml:space="preserve"> the Wednesday of the week in which the essay is due. Essays not handed in after an extension date will be required for DP purposes but will receive 0%. </w:t>
      </w:r>
    </w:p>
    <w:p w14:paraId="647F32EB" w14:textId="3F13C9D4" w:rsidR="00AD37A9" w:rsidRPr="00B75A9F" w:rsidRDefault="00AD37A9" w:rsidP="00904918">
      <w:pPr>
        <w:spacing w:after="0" w:line="276" w:lineRule="auto"/>
        <w:ind w:left="0"/>
        <w:rPr>
          <w:rFonts w:cs="Arial"/>
          <w:b/>
          <w:caps/>
          <w:color w:val="auto"/>
        </w:rPr>
      </w:pPr>
      <w:r w:rsidRPr="00B75A9F">
        <w:rPr>
          <w:b/>
          <w:color w:val="auto"/>
        </w:rPr>
        <w:t xml:space="preserve">PLEASE NOTE: If there are any outstanding </w:t>
      </w:r>
      <w:r w:rsidR="00B75A9F">
        <w:rPr>
          <w:b/>
          <w:color w:val="auto"/>
        </w:rPr>
        <w:t>first-semester essays</w:t>
      </w:r>
      <w:r w:rsidRPr="00B75A9F">
        <w:rPr>
          <w:b/>
          <w:color w:val="auto"/>
        </w:rPr>
        <w:t xml:space="preserve"> </w:t>
      </w:r>
      <w:r w:rsidR="00B75A9F">
        <w:rPr>
          <w:b/>
          <w:color w:val="auto"/>
        </w:rPr>
        <w:t>AFTER</w:t>
      </w:r>
      <w:r w:rsidRPr="00B75A9F">
        <w:rPr>
          <w:b/>
          <w:color w:val="auto"/>
        </w:rPr>
        <w:t xml:space="preserve"> the end of June exam period</w:t>
      </w:r>
      <w:r w:rsidR="00B75A9F">
        <w:rPr>
          <w:b/>
          <w:color w:val="auto"/>
        </w:rPr>
        <w:t>,</w:t>
      </w:r>
      <w:r w:rsidRPr="00B75A9F">
        <w:rPr>
          <w:b/>
          <w:color w:val="auto"/>
        </w:rPr>
        <w:t xml:space="preserve"> the student will have their DP removed. </w:t>
      </w:r>
    </w:p>
    <w:p w14:paraId="7ED1556E" w14:textId="77777777" w:rsidR="00AD37A9" w:rsidRPr="001B18B6" w:rsidRDefault="00AD37A9" w:rsidP="00904918">
      <w:pPr>
        <w:pStyle w:val="BodyTextIndent"/>
        <w:tabs>
          <w:tab w:val="left" w:pos="1845"/>
        </w:tabs>
        <w:spacing w:line="276" w:lineRule="auto"/>
        <w:ind w:left="0"/>
        <w:rPr>
          <w:rFonts w:ascii="Calibri" w:hAnsi="Calibri" w:cs="Arial"/>
          <w:sz w:val="20"/>
          <w:szCs w:val="20"/>
        </w:rPr>
      </w:pPr>
    </w:p>
    <w:p w14:paraId="3FC76B06" w14:textId="1886A783" w:rsidR="004C12A3" w:rsidRPr="0068263C" w:rsidRDefault="00D708F1" w:rsidP="0068263C">
      <w:pPr>
        <w:pStyle w:val="BodyTextIndent"/>
        <w:spacing w:after="120" w:line="276" w:lineRule="auto"/>
        <w:ind w:left="0"/>
        <w:rPr>
          <w:rFonts w:ascii="Calibri" w:hAnsi="Calibri" w:cs="Arial"/>
          <w:b/>
          <w:sz w:val="22"/>
          <w:szCs w:val="22"/>
        </w:rPr>
      </w:pPr>
      <w:r w:rsidRPr="0068263C">
        <w:rPr>
          <w:rFonts w:ascii="Calibri" w:hAnsi="Calibri" w:cs="Arial"/>
          <w:b/>
          <w:sz w:val="22"/>
          <w:szCs w:val="22"/>
          <w:lang w:val="en-ZA"/>
        </w:rPr>
        <w:t xml:space="preserve">7.2 </w:t>
      </w:r>
      <w:r w:rsidR="004C12A3" w:rsidRPr="0068263C">
        <w:rPr>
          <w:rFonts w:ascii="Calibri" w:hAnsi="Calibri" w:cs="Arial"/>
          <w:b/>
          <w:sz w:val="22"/>
          <w:szCs w:val="22"/>
        </w:rPr>
        <w:t>E</w:t>
      </w:r>
      <w:proofErr w:type="spellStart"/>
      <w:r w:rsidRPr="0068263C">
        <w:rPr>
          <w:rFonts w:ascii="Calibri" w:hAnsi="Calibri" w:cs="Arial"/>
          <w:b/>
          <w:sz w:val="22"/>
          <w:szCs w:val="22"/>
          <w:lang w:val="en-ZA"/>
        </w:rPr>
        <w:t>ssay</w:t>
      </w:r>
      <w:proofErr w:type="spellEnd"/>
      <w:r w:rsidRPr="0068263C">
        <w:rPr>
          <w:rFonts w:ascii="Calibri" w:hAnsi="Calibri" w:cs="Arial"/>
          <w:b/>
          <w:sz w:val="22"/>
          <w:szCs w:val="22"/>
          <w:lang w:val="en-ZA"/>
        </w:rPr>
        <w:t xml:space="preserve"> topics</w:t>
      </w:r>
    </w:p>
    <w:p w14:paraId="2CD793F1" w14:textId="0B102579" w:rsidR="0068263C" w:rsidRDefault="004C12A3" w:rsidP="0068263C">
      <w:pPr>
        <w:spacing w:after="120" w:line="276" w:lineRule="auto"/>
        <w:ind w:left="0"/>
        <w:rPr>
          <w:rFonts w:cs="Arial"/>
          <w:color w:val="auto"/>
        </w:rPr>
      </w:pPr>
      <w:r w:rsidRPr="001B18B6">
        <w:rPr>
          <w:rFonts w:cs="Arial"/>
          <w:color w:val="auto"/>
        </w:rPr>
        <w:t xml:space="preserve">Suggestions for essay topics may be </w:t>
      </w:r>
      <w:r w:rsidR="00D3381E" w:rsidRPr="001B18B6">
        <w:rPr>
          <w:rFonts w:cs="Arial"/>
          <w:color w:val="auto"/>
        </w:rPr>
        <w:t>provided</w:t>
      </w:r>
      <w:r w:rsidRPr="001B18B6">
        <w:rPr>
          <w:rFonts w:cs="Arial"/>
          <w:color w:val="auto"/>
        </w:rPr>
        <w:t xml:space="preserve"> by members of staff in charge of a course section. </w:t>
      </w:r>
      <w:r w:rsidR="00BB748A" w:rsidRPr="001B18B6">
        <w:rPr>
          <w:rFonts w:cs="Arial"/>
          <w:color w:val="auto"/>
        </w:rPr>
        <w:t xml:space="preserve">In every instance, these will be on texts prescribed for the course: </w:t>
      </w:r>
      <w:r w:rsidR="008A62B4" w:rsidRPr="001B18B6">
        <w:rPr>
          <w:rFonts w:cs="Arial"/>
          <w:color w:val="auto"/>
        </w:rPr>
        <w:t>y</w:t>
      </w:r>
      <w:r w:rsidR="00BB748A" w:rsidRPr="001B18B6">
        <w:rPr>
          <w:rFonts w:cs="Arial"/>
          <w:color w:val="auto"/>
        </w:rPr>
        <w:t xml:space="preserve">ou are NOT free to write on any text that takes your fancy. </w:t>
      </w:r>
      <w:r w:rsidRPr="001B18B6">
        <w:rPr>
          <w:rFonts w:cs="Arial"/>
          <w:color w:val="auto"/>
        </w:rPr>
        <w:t xml:space="preserve">Other staff members may prefer students themselves to identify a topic, which must be </w:t>
      </w:r>
      <w:r w:rsidR="004E73E5">
        <w:rPr>
          <w:rFonts w:cs="Arial"/>
          <w:color w:val="auto"/>
        </w:rPr>
        <w:t xml:space="preserve">approved by </w:t>
      </w:r>
      <w:r w:rsidRPr="001B18B6">
        <w:rPr>
          <w:rFonts w:cs="Arial"/>
          <w:color w:val="auto"/>
        </w:rPr>
        <w:t xml:space="preserve">the member of staff marking </w:t>
      </w:r>
      <w:r w:rsidRPr="0068263C">
        <w:rPr>
          <w:rFonts w:cs="Arial"/>
          <w:color w:val="auto"/>
        </w:rPr>
        <w:t>the essay before</w:t>
      </w:r>
      <w:r w:rsidR="000334A1" w:rsidRPr="0068263C">
        <w:rPr>
          <w:rFonts w:cs="Arial"/>
          <w:color w:val="auto"/>
        </w:rPr>
        <w:t xml:space="preserve"> you begin writing</w:t>
      </w:r>
      <w:r w:rsidRPr="0068263C">
        <w:rPr>
          <w:rFonts w:cs="Arial"/>
          <w:color w:val="auto"/>
        </w:rPr>
        <w:t xml:space="preserve"> the essay</w:t>
      </w:r>
      <w:r w:rsidR="000334A1" w:rsidRPr="0068263C">
        <w:rPr>
          <w:rFonts w:cs="Arial"/>
          <w:color w:val="auto"/>
        </w:rPr>
        <w:t>.</w:t>
      </w:r>
      <w:r w:rsidRPr="0068263C">
        <w:rPr>
          <w:rFonts w:cs="Arial"/>
          <w:color w:val="auto"/>
        </w:rPr>
        <w:t xml:space="preserve"> Sometimes class</w:t>
      </w:r>
      <w:r w:rsidRPr="001B18B6">
        <w:rPr>
          <w:rFonts w:cs="Arial"/>
          <w:color w:val="auto"/>
        </w:rPr>
        <w:t xml:space="preserve"> presentations can be developed into essays, </w:t>
      </w:r>
      <w:r w:rsidR="00B75A9F">
        <w:rPr>
          <w:rFonts w:cs="Arial"/>
          <w:color w:val="auto"/>
        </w:rPr>
        <w:t>or</w:t>
      </w:r>
      <w:r w:rsidRPr="001B18B6">
        <w:rPr>
          <w:rFonts w:cs="Arial"/>
          <w:color w:val="auto"/>
        </w:rPr>
        <w:t xml:space="preserve"> finished essays can be </w:t>
      </w:r>
      <w:r w:rsidRPr="001B18B6">
        <w:rPr>
          <w:rFonts w:cs="Arial"/>
          <w:color w:val="auto"/>
        </w:rPr>
        <w:lastRenderedPageBreak/>
        <w:t>offered as presentations in class</w:t>
      </w:r>
      <w:r w:rsidR="0068263C">
        <w:rPr>
          <w:rFonts w:cs="Arial"/>
          <w:color w:val="auto"/>
        </w:rPr>
        <w:t>. I</w:t>
      </w:r>
      <w:r w:rsidRPr="001B18B6">
        <w:rPr>
          <w:rFonts w:cs="Arial"/>
          <w:color w:val="auto"/>
        </w:rPr>
        <w:t>n a</w:t>
      </w:r>
      <w:r w:rsidR="004E73E5">
        <w:rPr>
          <w:rFonts w:cs="Arial"/>
          <w:color w:val="auto"/>
        </w:rPr>
        <w:t>ll cases, the lecturer’s approval must be obtained and confirmed</w:t>
      </w:r>
      <w:r w:rsidRPr="001B18B6">
        <w:rPr>
          <w:rFonts w:cs="Arial"/>
          <w:color w:val="auto"/>
        </w:rPr>
        <w:t xml:space="preserve">. </w:t>
      </w:r>
    </w:p>
    <w:p w14:paraId="6966E01D" w14:textId="73B6E102" w:rsidR="00162AEF" w:rsidRPr="00162AEF" w:rsidRDefault="00162AEF" w:rsidP="00162AEF">
      <w:pPr>
        <w:spacing w:after="120" w:line="276" w:lineRule="auto"/>
        <w:ind w:left="0"/>
        <w:rPr>
          <w:rFonts w:cs="Arial"/>
          <w:color w:val="auto"/>
        </w:rPr>
      </w:pPr>
      <w:r w:rsidRPr="00162AEF">
        <w:rPr>
          <w:rFonts w:cs="Arial"/>
          <w:color w:val="auto"/>
        </w:rPr>
        <w:t xml:space="preserve">Essays </w:t>
      </w:r>
      <w:r w:rsidR="004E73E5">
        <w:rPr>
          <w:rFonts w:cs="Arial"/>
          <w:color w:val="auto"/>
        </w:rPr>
        <w:t xml:space="preserve">should be a minimum of 2500 words and </w:t>
      </w:r>
      <w:r w:rsidRPr="00162AEF">
        <w:rPr>
          <w:rFonts w:cs="Arial"/>
          <w:color w:val="auto"/>
        </w:rPr>
        <w:t>should not exceed 3500 words.</w:t>
      </w:r>
    </w:p>
    <w:p w14:paraId="7AB8AAB5" w14:textId="0AF18750" w:rsidR="0068263C" w:rsidRPr="004D5AFB" w:rsidRDefault="004C12A3" w:rsidP="0068263C">
      <w:pPr>
        <w:spacing w:after="120" w:line="276" w:lineRule="auto"/>
        <w:ind w:left="0"/>
        <w:rPr>
          <w:rFonts w:cs="Arial"/>
          <w:b/>
          <w:color w:val="auto"/>
        </w:rPr>
      </w:pPr>
      <w:r w:rsidRPr="004D5AFB">
        <w:rPr>
          <w:rFonts w:cs="Arial"/>
          <w:b/>
          <w:color w:val="auto"/>
        </w:rPr>
        <w:t xml:space="preserve">Every essay topic </w:t>
      </w:r>
      <w:proofErr w:type="gramStart"/>
      <w:r w:rsidRPr="004D5AFB">
        <w:rPr>
          <w:rFonts w:cs="Arial"/>
          <w:b/>
          <w:color w:val="auto"/>
        </w:rPr>
        <w:t>must be confirmed</w:t>
      </w:r>
      <w:proofErr w:type="gramEnd"/>
      <w:r w:rsidRPr="004D5AFB">
        <w:rPr>
          <w:rFonts w:cs="Arial"/>
          <w:b/>
          <w:color w:val="auto"/>
        </w:rPr>
        <w:t xml:space="preserve"> in writing</w:t>
      </w:r>
      <w:r w:rsidR="00975652" w:rsidRPr="004D5AFB">
        <w:rPr>
          <w:rFonts w:cs="Arial"/>
          <w:b/>
          <w:color w:val="auto"/>
        </w:rPr>
        <w:t xml:space="preserve"> by means of an </w:t>
      </w:r>
      <w:r w:rsidR="00975652" w:rsidRPr="004D5AFB">
        <w:rPr>
          <w:rFonts w:cs="Arial"/>
          <w:b/>
          <w:caps/>
          <w:color w:val="auto"/>
        </w:rPr>
        <w:t xml:space="preserve">essay proposal </w:t>
      </w:r>
      <w:r w:rsidR="00411CD3">
        <w:rPr>
          <w:rFonts w:cs="Arial"/>
          <w:b/>
          <w:caps/>
          <w:color w:val="auto"/>
        </w:rPr>
        <w:t>(</w:t>
      </w:r>
      <w:r w:rsidR="00411CD3" w:rsidRPr="008C2B93">
        <w:rPr>
          <w:rFonts w:cs="Arial"/>
          <w:b/>
          <w:color w:val="auto"/>
        </w:rPr>
        <w:t>For the deadlines for all proposals and essays please s</w:t>
      </w:r>
      <w:r w:rsidR="00111DE6" w:rsidRPr="008C2B93">
        <w:rPr>
          <w:rFonts w:cs="Arial"/>
          <w:b/>
          <w:color w:val="auto"/>
        </w:rPr>
        <w:t>ee</w:t>
      </w:r>
      <w:r w:rsidR="00411CD3" w:rsidRPr="008C2B93">
        <w:rPr>
          <w:rFonts w:cs="Arial"/>
          <w:b/>
          <w:color w:val="auto"/>
        </w:rPr>
        <w:t xml:space="preserve"> the schedule on page 27)</w:t>
      </w:r>
      <w:r w:rsidR="008C2B93" w:rsidRPr="008C2B93">
        <w:rPr>
          <w:rFonts w:cs="Arial"/>
          <w:b/>
          <w:color w:val="auto"/>
        </w:rPr>
        <w:t>.</w:t>
      </w:r>
      <w:r w:rsidRPr="004D5AFB">
        <w:rPr>
          <w:rFonts w:cs="Arial"/>
          <w:b/>
          <w:color w:val="auto"/>
        </w:rPr>
        <w:t xml:space="preserve"> No exceptions will be permitted.</w:t>
      </w:r>
      <w:r w:rsidR="00411CD3">
        <w:rPr>
          <w:rFonts w:cs="Arial"/>
          <w:b/>
          <w:color w:val="auto"/>
        </w:rPr>
        <w:t xml:space="preserve"> The </w:t>
      </w:r>
      <w:r w:rsidR="00845C90" w:rsidRPr="004D5AFB">
        <w:rPr>
          <w:rFonts w:cs="Arial"/>
          <w:b/>
          <w:color w:val="auto"/>
        </w:rPr>
        <w:t>process</w:t>
      </w:r>
      <w:r w:rsidR="00411CD3">
        <w:rPr>
          <w:rFonts w:cs="Arial"/>
          <w:b/>
          <w:color w:val="auto"/>
        </w:rPr>
        <w:t xml:space="preserve"> of finalizing an essay topic may take place by e-mail or in </w:t>
      </w:r>
      <w:proofErr w:type="gramStart"/>
      <w:r w:rsidR="00411CD3">
        <w:rPr>
          <w:rFonts w:cs="Arial"/>
          <w:b/>
          <w:color w:val="auto"/>
        </w:rPr>
        <w:t>face to face</w:t>
      </w:r>
      <w:proofErr w:type="gramEnd"/>
      <w:r w:rsidR="00411CD3">
        <w:rPr>
          <w:rFonts w:cs="Arial"/>
          <w:b/>
          <w:color w:val="auto"/>
        </w:rPr>
        <w:t xml:space="preserve"> discussion with the lecturer marking the work.</w:t>
      </w:r>
    </w:p>
    <w:p w14:paraId="07DAB7E0" w14:textId="142B1338" w:rsidR="0068263C" w:rsidRPr="000A7029" w:rsidRDefault="00B7797B" w:rsidP="0068263C">
      <w:pPr>
        <w:spacing w:after="120" w:line="276" w:lineRule="auto"/>
        <w:ind w:left="0"/>
        <w:rPr>
          <w:rFonts w:cs="Arial"/>
          <w:color w:val="auto"/>
        </w:rPr>
      </w:pPr>
      <w:proofErr w:type="gramStart"/>
      <w:r w:rsidRPr="000A7029">
        <w:rPr>
          <w:rFonts w:cs="Arial"/>
          <w:color w:val="auto"/>
        </w:rPr>
        <w:t xml:space="preserve">Essay proposals should be set out as described </w:t>
      </w:r>
      <w:r w:rsidR="000A7029">
        <w:rPr>
          <w:rFonts w:cs="Arial"/>
          <w:color w:val="auto"/>
        </w:rPr>
        <w:t>below</w:t>
      </w:r>
      <w:r w:rsidR="00B75A9F">
        <w:rPr>
          <w:rFonts w:cs="Arial"/>
          <w:color w:val="auto"/>
        </w:rPr>
        <w:t>,</w:t>
      </w:r>
      <w:r w:rsidR="000A7029">
        <w:rPr>
          <w:rFonts w:cs="Arial"/>
          <w:color w:val="auto"/>
        </w:rPr>
        <w:t xml:space="preserve"> </w:t>
      </w:r>
      <w:r w:rsidRPr="000A7029">
        <w:rPr>
          <w:rFonts w:cs="Arial"/>
          <w:color w:val="auto"/>
        </w:rPr>
        <w:t>and must include your proposed topic, a 250-300 word abstract and a working bibliography</w:t>
      </w:r>
      <w:r w:rsidR="00B75A9F">
        <w:rPr>
          <w:rFonts w:cs="Arial"/>
          <w:color w:val="auto"/>
        </w:rPr>
        <w:t>.</w:t>
      </w:r>
      <w:proofErr w:type="gramEnd"/>
      <w:r w:rsidRPr="000A7029">
        <w:rPr>
          <w:rFonts w:cs="Arial"/>
          <w:color w:val="auto"/>
        </w:rPr>
        <w:t xml:space="preserve"> </w:t>
      </w:r>
      <w:r w:rsidR="00FC3B79">
        <w:rPr>
          <w:rFonts w:cs="Arial"/>
          <w:color w:val="auto"/>
        </w:rPr>
        <w:t>Essay proposals follow a strict schedule of due dates and must be submitted before or on the day that the essay proposal is due. All essay proposals</w:t>
      </w:r>
      <w:r w:rsidR="00B75A9F">
        <w:rPr>
          <w:rFonts w:cs="Arial"/>
          <w:color w:val="auto"/>
        </w:rPr>
        <w:t xml:space="preserve"> </w:t>
      </w:r>
      <w:proofErr w:type="gramStart"/>
      <w:r w:rsidR="00B75A9F" w:rsidRPr="00411CD3">
        <w:rPr>
          <w:rFonts w:cs="Arial"/>
          <w:b/>
          <w:color w:val="auto"/>
        </w:rPr>
        <w:t>must</w:t>
      </w:r>
      <w:r w:rsidRPr="00411CD3">
        <w:rPr>
          <w:rFonts w:cs="Arial"/>
          <w:b/>
          <w:color w:val="auto"/>
        </w:rPr>
        <w:t xml:space="preserve"> be emailed</w:t>
      </w:r>
      <w:proofErr w:type="gramEnd"/>
      <w:r w:rsidRPr="00411CD3">
        <w:rPr>
          <w:rFonts w:cs="Arial"/>
          <w:b/>
          <w:color w:val="auto"/>
        </w:rPr>
        <w:t xml:space="preserve"> to</w:t>
      </w:r>
      <w:r w:rsidR="007C49A9" w:rsidRPr="00411CD3">
        <w:rPr>
          <w:rFonts w:cs="Arial"/>
          <w:b/>
          <w:color w:val="auto"/>
        </w:rPr>
        <w:t xml:space="preserve"> </w:t>
      </w:r>
      <w:hyperlink r:id="rId24" w:history="1">
        <w:r w:rsidR="004E73E5" w:rsidRPr="00411CD3">
          <w:rPr>
            <w:rStyle w:val="Hyperlink"/>
            <w:rFonts w:cs="Arial"/>
            <w:b/>
          </w:rPr>
          <w:t>eng@ru.ac.za</w:t>
        </w:r>
      </w:hyperlink>
      <w:r w:rsidR="004E73E5" w:rsidRPr="00411CD3">
        <w:rPr>
          <w:rFonts w:cs="Arial"/>
          <w:b/>
          <w:color w:val="auto"/>
        </w:rPr>
        <w:t xml:space="preserve"> for administrative records</w:t>
      </w:r>
      <w:r w:rsidR="00FC3B79" w:rsidRPr="00411CD3">
        <w:rPr>
          <w:rFonts w:cs="Arial"/>
          <w:b/>
          <w:color w:val="auto"/>
        </w:rPr>
        <w:t>,</w:t>
      </w:r>
      <w:r w:rsidR="004D5AFB" w:rsidRPr="00411CD3">
        <w:rPr>
          <w:rFonts w:cs="Arial"/>
          <w:b/>
          <w:color w:val="auto"/>
        </w:rPr>
        <w:t xml:space="preserve"> AND</w:t>
      </w:r>
      <w:r w:rsidRPr="00411CD3">
        <w:rPr>
          <w:rFonts w:cs="Arial"/>
          <w:b/>
          <w:color w:val="auto"/>
        </w:rPr>
        <w:t xml:space="preserve"> </w:t>
      </w:r>
      <w:r w:rsidR="004E73E5" w:rsidRPr="00411CD3">
        <w:rPr>
          <w:rFonts w:cs="Arial"/>
          <w:b/>
          <w:color w:val="auto"/>
        </w:rPr>
        <w:t xml:space="preserve">to </w:t>
      </w:r>
      <w:r w:rsidRPr="00411CD3">
        <w:rPr>
          <w:rFonts w:cs="Arial"/>
          <w:b/>
          <w:color w:val="auto"/>
        </w:rPr>
        <w:t xml:space="preserve">the lecturer who </w:t>
      </w:r>
      <w:r w:rsidR="00B75A9F" w:rsidRPr="00411CD3">
        <w:rPr>
          <w:rFonts w:cs="Arial"/>
          <w:b/>
          <w:color w:val="auto"/>
        </w:rPr>
        <w:t>will be</w:t>
      </w:r>
      <w:r w:rsidRPr="00411CD3">
        <w:rPr>
          <w:rFonts w:cs="Arial"/>
          <w:b/>
          <w:color w:val="auto"/>
        </w:rPr>
        <w:t xml:space="preserve"> marking the essay</w:t>
      </w:r>
      <w:r w:rsidR="00FC3B79" w:rsidRPr="00411CD3">
        <w:rPr>
          <w:rFonts w:cs="Arial"/>
          <w:b/>
          <w:color w:val="auto"/>
        </w:rPr>
        <w:t>,</w:t>
      </w:r>
      <w:r w:rsidR="00E40083" w:rsidRPr="00411CD3">
        <w:rPr>
          <w:rFonts w:cs="Arial"/>
          <w:b/>
          <w:color w:val="auto"/>
        </w:rPr>
        <w:t xml:space="preserve"> and </w:t>
      </w:r>
      <w:r w:rsidR="004D5AFB" w:rsidRPr="00411CD3">
        <w:rPr>
          <w:rFonts w:cs="Arial"/>
          <w:b/>
          <w:color w:val="auto"/>
        </w:rPr>
        <w:t xml:space="preserve">who </w:t>
      </w:r>
      <w:r w:rsidR="00E40083" w:rsidRPr="00411CD3">
        <w:rPr>
          <w:rFonts w:cs="Arial"/>
          <w:b/>
          <w:color w:val="auto"/>
        </w:rPr>
        <w:t>will provide feedback on the proposal</w:t>
      </w:r>
      <w:r w:rsidR="00FC3B79" w:rsidRPr="00411CD3">
        <w:rPr>
          <w:rFonts w:cs="Arial"/>
          <w:b/>
          <w:color w:val="auto"/>
        </w:rPr>
        <w:t>.</w:t>
      </w:r>
    </w:p>
    <w:p w14:paraId="1E5D3AA0" w14:textId="66FCE333" w:rsidR="004C12A3" w:rsidRPr="001B18B6" w:rsidRDefault="00845C90" w:rsidP="00904918">
      <w:pPr>
        <w:spacing w:after="0" w:line="276" w:lineRule="auto"/>
        <w:ind w:left="0"/>
        <w:rPr>
          <w:rFonts w:cs="Arial"/>
          <w:color w:val="auto"/>
        </w:rPr>
      </w:pPr>
      <w:r w:rsidRPr="001B18B6">
        <w:rPr>
          <w:rFonts w:cs="Arial"/>
          <w:color w:val="auto"/>
        </w:rPr>
        <w:t xml:space="preserve">Lecturers reserve the right not to mark essays they </w:t>
      </w:r>
      <w:r w:rsidR="00AD37A9" w:rsidRPr="001B18B6">
        <w:rPr>
          <w:rFonts w:cs="Arial"/>
          <w:color w:val="auto"/>
        </w:rPr>
        <w:t>receive</w:t>
      </w:r>
      <w:r w:rsidRPr="001B18B6">
        <w:rPr>
          <w:rFonts w:cs="Arial"/>
          <w:color w:val="auto"/>
        </w:rPr>
        <w:t xml:space="preserve"> for which no proposal has been submitted in advance. In that case the essay will receive 0%.</w:t>
      </w:r>
    </w:p>
    <w:p w14:paraId="799ED2EE" w14:textId="77777777" w:rsidR="00243E91" w:rsidRPr="001B18B6" w:rsidRDefault="00243E91" w:rsidP="00904918">
      <w:pPr>
        <w:spacing w:after="0" w:line="276" w:lineRule="auto"/>
        <w:ind w:left="0"/>
        <w:rPr>
          <w:rFonts w:cs="Arial"/>
          <w:color w:val="auto"/>
        </w:rPr>
      </w:pPr>
    </w:p>
    <w:p w14:paraId="0A52305C" w14:textId="2014E465" w:rsidR="004C12A3" w:rsidRPr="003150A0" w:rsidRDefault="00162AEF" w:rsidP="00162AEF">
      <w:pPr>
        <w:spacing w:after="120" w:line="276" w:lineRule="auto"/>
        <w:ind w:left="0"/>
        <w:rPr>
          <w:rFonts w:cs="Arial"/>
          <w:b/>
          <w:color w:val="auto"/>
          <w:sz w:val="22"/>
          <w:szCs w:val="22"/>
        </w:rPr>
      </w:pPr>
      <w:r w:rsidRPr="003150A0">
        <w:rPr>
          <w:rFonts w:cs="Arial"/>
          <w:b/>
          <w:color w:val="auto"/>
          <w:sz w:val="22"/>
          <w:szCs w:val="22"/>
        </w:rPr>
        <w:t xml:space="preserve">7.4 </w:t>
      </w:r>
      <w:r w:rsidR="00975652" w:rsidRPr="003150A0">
        <w:rPr>
          <w:rFonts w:cs="Arial"/>
          <w:b/>
          <w:color w:val="auto"/>
          <w:sz w:val="22"/>
          <w:szCs w:val="22"/>
        </w:rPr>
        <w:t xml:space="preserve">Essay </w:t>
      </w:r>
      <w:r w:rsidRPr="003150A0">
        <w:rPr>
          <w:rFonts w:cs="Arial"/>
          <w:b/>
          <w:color w:val="auto"/>
          <w:sz w:val="22"/>
          <w:szCs w:val="22"/>
        </w:rPr>
        <w:t>p</w:t>
      </w:r>
      <w:r w:rsidR="00975652" w:rsidRPr="003150A0">
        <w:rPr>
          <w:rFonts w:cs="Arial"/>
          <w:b/>
          <w:color w:val="auto"/>
          <w:sz w:val="22"/>
          <w:szCs w:val="22"/>
        </w:rPr>
        <w:t>roposals</w:t>
      </w:r>
    </w:p>
    <w:p w14:paraId="7898B775" w14:textId="28F6397A" w:rsidR="004C12A3" w:rsidRPr="001B18B6" w:rsidRDefault="007C49A9" w:rsidP="00162AEF">
      <w:pPr>
        <w:spacing w:after="120" w:line="276" w:lineRule="auto"/>
        <w:ind w:left="0"/>
        <w:rPr>
          <w:rFonts w:cs="Arial"/>
          <w:color w:val="auto"/>
        </w:rPr>
      </w:pPr>
      <w:r>
        <w:rPr>
          <w:rFonts w:cs="Arial"/>
          <w:color w:val="auto"/>
        </w:rPr>
        <w:t>The proposal must include the following</w:t>
      </w:r>
      <w:r w:rsidR="004E73E5">
        <w:rPr>
          <w:rFonts w:cs="Arial"/>
          <w:color w:val="auto"/>
        </w:rPr>
        <w:t>. If it is does not it is not an essay proposal.</w:t>
      </w:r>
    </w:p>
    <w:p w14:paraId="76385F80" w14:textId="3E358CCF" w:rsidR="004C12A3" w:rsidRPr="001B18B6" w:rsidRDefault="004C12A3" w:rsidP="00904918">
      <w:pPr>
        <w:spacing w:after="0" w:line="276" w:lineRule="auto"/>
        <w:ind w:left="0"/>
        <w:rPr>
          <w:rFonts w:cs="Arial"/>
          <w:color w:val="auto"/>
        </w:rPr>
      </w:pPr>
      <w:r w:rsidRPr="001B18B6">
        <w:rPr>
          <w:rFonts w:cs="Arial"/>
          <w:color w:val="auto"/>
        </w:rPr>
        <w:t>1. Working title of the essay</w:t>
      </w:r>
    </w:p>
    <w:p w14:paraId="6BB4A171" w14:textId="77777777" w:rsidR="00975652" w:rsidRPr="001B18B6" w:rsidRDefault="00D3381E" w:rsidP="00904918">
      <w:pPr>
        <w:spacing w:after="0" w:line="276" w:lineRule="auto"/>
        <w:ind w:left="0"/>
        <w:rPr>
          <w:rFonts w:cs="Arial"/>
          <w:color w:val="auto"/>
        </w:rPr>
      </w:pPr>
      <w:r w:rsidRPr="001B18B6">
        <w:rPr>
          <w:rFonts w:cs="Arial"/>
          <w:color w:val="auto"/>
        </w:rPr>
        <w:t>2. A b</w:t>
      </w:r>
      <w:r w:rsidR="004C12A3" w:rsidRPr="001B18B6">
        <w:rPr>
          <w:rFonts w:cs="Arial"/>
          <w:color w:val="auto"/>
        </w:rPr>
        <w:t>rief outline of the main argument or focus</w:t>
      </w:r>
      <w:r w:rsidR="00975652" w:rsidRPr="001B18B6">
        <w:rPr>
          <w:rFonts w:cs="Arial"/>
          <w:color w:val="auto"/>
        </w:rPr>
        <w:t>. This may include a</w:t>
      </w:r>
      <w:r w:rsidR="004C12A3" w:rsidRPr="001B18B6">
        <w:rPr>
          <w:rFonts w:cs="Arial"/>
          <w:color w:val="auto"/>
        </w:rPr>
        <w:t xml:space="preserve"> draft intro</w:t>
      </w:r>
      <w:r w:rsidR="00BB748A" w:rsidRPr="001B18B6">
        <w:rPr>
          <w:rFonts w:cs="Arial"/>
          <w:color w:val="auto"/>
        </w:rPr>
        <w:t>duction</w:t>
      </w:r>
      <w:r w:rsidR="004C12A3" w:rsidRPr="001B18B6">
        <w:rPr>
          <w:rFonts w:cs="Arial"/>
          <w:color w:val="auto"/>
        </w:rPr>
        <w:t xml:space="preserve"> or</w:t>
      </w:r>
      <w:r w:rsidR="00975652" w:rsidRPr="001B18B6">
        <w:rPr>
          <w:rFonts w:cs="Arial"/>
          <w:color w:val="auto"/>
        </w:rPr>
        <w:t xml:space="preserve"> an outline of</w:t>
      </w:r>
      <w:r w:rsidR="004C12A3" w:rsidRPr="001B18B6">
        <w:rPr>
          <w:rFonts w:cs="Arial"/>
          <w:color w:val="auto"/>
        </w:rPr>
        <w:t xml:space="preserve"> 3 main points to be covered</w:t>
      </w:r>
      <w:r w:rsidR="00975652" w:rsidRPr="001B18B6">
        <w:rPr>
          <w:rFonts w:cs="Arial"/>
          <w:color w:val="auto"/>
        </w:rPr>
        <w:t xml:space="preserve">. This section </w:t>
      </w:r>
      <w:r w:rsidR="00431EBA" w:rsidRPr="001B18B6">
        <w:rPr>
          <w:rFonts w:cs="Arial"/>
          <w:color w:val="auto"/>
        </w:rPr>
        <w:t>should comprise 250-300 words.</w:t>
      </w:r>
    </w:p>
    <w:p w14:paraId="0BA25448" w14:textId="77777777" w:rsidR="004C12A3" w:rsidRPr="001B18B6" w:rsidRDefault="00975652" w:rsidP="00162AEF">
      <w:pPr>
        <w:spacing w:after="120" w:line="276" w:lineRule="auto"/>
        <w:ind w:left="0"/>
        <w:rPr>
          <w:rFonts w:cs="Arial"/>
          <w:color w:val="auto"/>
        </w:rPr>
      </w:pPr>
      <w:r w:rsidRPr="001B18B6">
        <w:rPr>
          <w:rFonts w:cs="Arial"/>
          <w:color w:val="auto"/>
        </w:rPr>
        <w:t>3</w:t>
      </w:r>
      <w:r w:rsidR="00D3381E" w:rsidRPr="001B18B6">
        <w:rPr>
          <w:rFonts w:cs="Arial"/>
          <w:color w:val="auto"/>
        </w:rPr>
        <w:t>. A w</w:t>
      </w:r>
      <w:r w:rsidR="004C12A3" w:rsidRPr="001B18B6">
        <w:rPr>
          <w:rFonts w:cs="Arial"/>
          <w:color w:val="auto"/>
        </w:rPr>
        <w:t>orking bibliography</w:t>
      </w:r>
      <w:r w:rsidR="00D3381E" w:rsidRPr="001B18B6">
        <w:rPr>
          <w:rFonts w:cs="Arial"/>
          <w:color w:val="auto"/>
        </w:rPr>
        <w:t xml:space="preserve"> (this</w:t>
      </w:r>
      <w:r w:rsidR="00754AE1" w:rsidRPr="001B18B6">
        <w:rPr>
          <w:rFonts w:cs="Arial"/>
          <w:color w:val="auto"/>
        </w:rPr>
        <w:t xml:space="preserve"> is a proposal – a working bibliography will demonstrate the research you have done around your chosen topic, and thus should include a list of all the</w:t>
      </w:r>
      <w:r w:rsidR="00D3381E" w:rsidRPr="001B18B6">
        <w:rPr>
          <w:rFonts w:cs="Arial"/>
          <w:color w:val="auto"/>
        </w:rPr>
        <w:t xml:space="preserve"> books and articles you have</w:t>
      </w:r>
      <w:r w:rsidR="00754AE1" w:rsidRPr="001B18B6">
        <w:rPr>
          <w:rFonts w:cs="Arial"/>
          <w:color w:val="auto"/>
        </w:rPr>
        <w:t xml:space="preserve"> already read and those that you </w:t>
      </w:r>
      <w:r w:rsidR="00D3381E" w:rsidRPr="001B18B6">
        <w:rPr>
          <w:rFonts w:cs="Arial"/>
          <w:color w:val="auto"/>
        </w:rPr>
        <w:t>intend to read in order to complete the essay).</w:t>
      </w:r>
    </w:p>
    <w:p w14:paraId="62C1F245" w14:textId="408E7C11" w:rsidR="004C12A3" w:rsidRPr="001B18B6" w:rsidRDefault="004C12A3" w:rsidP="00335E71">
      <w:pPr>
        <w:spacing w:after="120" w:line="276" w:lineRule="auto"/>
        <w:ind w:left="0"/>
        <w:rPr>
          <w:rFonts w:cs="Arial"/>
          <w:color w:val="auto"/>
        </w:rPr>
      </w:pPr>
      <w:r w:rsidRPr="00335E71">
        <w:rPr>
          <w:rFonts w:cs="Arial"/>
          <w:color w:val="auto"/>
        </w:rPr>
        <w:lastRenderedPageBreak/>
        <w:t>The purpose of the essay proposal</w:t>
      </w:r>
      <w:r w:rsidR="00335E71" w:rsidRPr="00335E71">
        <w:rPr>
          <w:rFonts w:cs="Arial"/>
          <w:color w:val="auto"/>
        </w:rPr>
        <w:t xml:space="preserve"> is twofold:</w:t>
      </w:r>
      <w:r w:rsidR="00335E71">
        <w:rPr>
          <w:rFonts w:cs="Arial"/>
          <w:i/>
          <w:color w:val="auto"/>
        </w:rPr>
        <w:t xml:space="preserve"> </w:t>
      </w:r>
      <w:r w:rsidRPr="001B18B6">
        <w:rPr>
          <w:rFonts w:cs="Arial"/>
          <w:color w:val="auto"/>
        </w:rPr>
        <w:t>to</w:t>
      </w:r>
      <w:r w:rsidR="00B13130" w:rsidRPr="001B18B6">
        <w:rPr>
          <w:rFonts w:cs="Arial"/>
          <w:color w:val="auto"/>
        </w:rPr>
        <w:t xml:space="preserve"> </w:t>
      </w:r>
      <w:r w:rsidRPr="001B18B6">
        <w:rPr>
          <w:rFonts w:cs="Arial"/>
          <w:color w:val="auto"/>
        </w:rPr>
        <w:t>clarify your own thinking about your topic and form a point of reference to use as you write the essay</w:t>
      </w:r>
      <w:r w:rsidR="00335E71">
        <w:rPr>
          <w:rFonts w:cs="Arial"/>
          <w:color w:val="auto"/>
        </w:rPr>
        <w:t xml:space="preserve">, </w:t>
      </w:r>
      <w:r w:rsidR="00B1092C">
        <w:rPr>
          <w:rFonts w:cs="Arial"/>
          <w:color w:val="auto"/>
        </w:rPr>
        <w:t xml:space="preserve">and </w:t>
      </w:r>
      <w:r w:rsidRPr="001B18B6">
        <w:rPr>
          <w:rFonts w:cs="Arial"/>
          <w:color w:val="auto"/>
        </w:rPr>
        <w:t xml:space="preserve">to serve as a means of convincing your </w:t>
      </w:r>
      <w:r w:rsidR="008A62B4" w:rsidRPr="001B18B6">
        <w:rPr>
          <w:rFonts w:cs="Arial"/>
          <w:color w:val="auto"/>
        </w:rPr>
        <w:t>lecturer</w:t>
      </w:r>
      <w:r w:rsidRPr="001B18B6">
        <w:rPr>
          <w:rFonts w:cs="Arial"/>
          <w:color w:val="auto"/>
        </w:rPr>
        <w:t xml:space="preserve"> that you have a project that is do-able within </w:t>
      </w:r>
      <w:r w:rsidR="004E73E5">
        <w:rPr>
          <w:rFonts w:cs="Arial"/>
          <w:color w:val="auto"/>
        </w:rPr>
        <w:t>2500-</w:t>
      </w:r>
      <w:r w:rsidRPr="001B18B6">
        <w:rPr>
          <w:rFonts w:cs="Arial"/>
          <w:color w:val="auto"/>
        </w:rPr>
        <w:t xml:space="preserve">3500 words and in the time required. </w:t>
      </w:r>
    </w:p>
    <w:p w14:paraId="2BEC451C" w14:textId="737A8946" w:rsidR="004C12A3" w:rsidRPr="001B18B6" w:rsidRDefault="004C12A3" w:rsidP="00335E71">
      <w:pPr>
        <w:spacing w:after="120" w:line="276" w:lineRule="auto"/>
        <w:ind w:left="0"/>
        <w:rPr>
          <w:rFonts w:cs="Arial"/>
          <w:color w:val="auto"/>
        </w:rPr>
      </w:pPr>
      <w:r w:rsidRPr="001B18B6">
        <w:rPr>
          <w:rFonts w:cs="Arial"/>
          <w:color w:val="auto"/>
        </w:rPr>
        <w:t xml:space="preserve">NB: </w:t>
      </w:r>
      <w:r w:rsidR="00080614" w:rsidRPr="001B18B6">
        <w:rPr>
          <w:rFonts w:cs="Arial"/>
          <w:color w:val="auto"/>
        </w:rPr>
        <w:t>T</w:t>
      </w:r>
      <w:r w:rsidRPr="001B18B6">
        <w:rPr>
          <w:rFonts w:cs="Arial"/>
          <w:color w:val="auto"/>
        </w:rPr>
        <w:t xml:space="preserve">his is a topic </w:t>
      </w:r>
      <w:r w:rsidRPr="001B18B6">
        <w:rPr>
          <w:rFonts w:cs="Arial"/>
          <w:i/>
          <w:color w:val="auto"/>
        </w:rPr>
        <w:t>proposal</w:t>
      </w:r>
      <w:r w:rsidRPr="001B18B6">
        <w:rPr>
          <w:rFonts w:cs="Arial"/>
          <w:color w:val="auto"/>
        </w:rPr>
        <w:t>.  It is not the argument of the essay but an outline of the ideas and materials on which your argument will be based. It sets out the parameters of the problem or issue you intend to explore; it does not necessarily come to definitive conclusions about the issue, though it may suggest a possible conclusion or hypothesis. You</w:t>
      </w:r>
      <w:r w:rsidR="00CA3527" w:rsidRPr="001B18B6">
        <w:rPr>
          <w:rFonts w:cs="Arial"/>
          <w:color w:val="auto"/>
        </w:rPr>
        <w:t>r</w:t>
      </w:r>
      <w:r w:rsidRPr="001B18B6">
        <w:rPr>
          <w:rFonts w:cs="Arial"/>
          <w:color w:val="auto"/>
        </w:rPr>
        <w:t xml:space="preserve"> </w:t>
      </w:r>
      <w:r w:rsidR="008A62B4" w:rsidRPr="001B18B6">
        <w:rPr>
          <w:rFonts w:cs="Arial"/>
          <w:color w:val="auto"/>
        </w:rPr>
        <w:t>lecturer</w:t>
      </w:r>
      <w:r w:rsidRPr="001B18B6">
        <w:rPr>
          <w:rFonts w:cs="Arial"/>
          <w:color w:val="auto"/>
        </w:rPr>
        <w:t xml:space="preserve"> should provide</w:t>
      </w:r>
      <w:r w:rsidR="007C49A9">
        <w:rPr>
          <w:rFonts w:cs="Arial"/>
          <w:color w:val="auto"/>
        </w:rPr>
        <w:t xml:space="preserve"> you with detailed,</w:t>
      </w:r>
      <w:r w:rsidRPr="001B18B6">
        <w:rPr>
          <w:rFonts w:cs="Arial"/>
          <w:color w:val="auto"/>
        </w:rPr>
        <w:t xml:space="preserve"> clear,</w:t>
      </w:r>
      <w:r w:rsidR="007C49A9">
        <w:rPr>
          <w:rFonts w:cs="Arial"/>
          <w:color w:val="auto"/>
        </w:rPr>
        <w:t xml:space="preserve"> and</w:t>
      </w:r>
      <w:r w:rsidRPr="001B18B6">
        <w:rPr>
          <w:rFonts w:cs="Arial"/>
          <w:color w:val="auto"/>
        </w:rPr>
        <w:t xml:space="preserve"> preferably written feedback</w:t>
      </w:r>
      <w:r w:rsidR="00B1092C">
        <w:rPr>
          <w:rFonts w:cs="Arial"/>
          <w:color w:val="auto"/>
        </w:rPr>
        <w:t xml:space="preserve"> on</w:t>
      </w:r>
      <w:r w:rsidR="007C49A9">
        <w:rPr>
          <w:rFonts w:cs="Arial"/>
          <w:color w:val="auto"/>
        </w:rPr>
        <w:t xml:space="preserve"> your proposal to help you formulate your topic and delimit it.</w:t>
      </w:r>
      <w:r w:rsidRPr="001B18B6">
        <w:rPr>
          <w:rFonts w:cs="Arial"/>
          <w:color w:val="auto"/>
        </w:rPr>
        <w:t xml:space="preserve"> </w:t>
      </w:r>
      <w:r w:rsidR="007C49A9">
        <w:rPr>
          <w:rFonts w:cs="Arial"/>
          <w:color w:val="auto"/>
        </w:rPr>
        <w:t>Y</w:t>
      </w:r>
      <w:r w:rsidRPr="001B18B6">
        <w:rPr>
          <w:rFonts w:cs="Arial"/>
          <w:color w:val="auto"/>
        </w:rPr>
        <w:t xml:space="preserve">ou need </w:t>
      </w:r>
      <w:r w:rsidR="00CA3527" w:rsidRPr="001B18B6">
        <w:rPr>
          <w:rFonts w:cs="Arial"/>
          <w:color w:val="auto"/>
        </w:rPr>
        <w:t xml:space="preserve">his/her </w:t>
      </w:r>
      <w:r w:rsidRPr="001B18B6">
        <w:rPr>
          <w:rFonts w:cs="Arial"/>
          <w:color w:val="auto"/>
        </w:rPr>
        <w:t xml:space="preserve">written approval before you begin to write the essay. </w:t>
      </w:r>
      <w:r w:rsidR="008A62B4" w:rsidRPr="001B18B6">
        <w:rPr>
          <w:rFonts w:cs="Arial"/>
          <w:color w:val="auto"/>
        </w:rPr>
        <w:t>Lecturers</w:t>
      </w:r>
      <w:r w:rsidRPr="001B18B6">
        <w:rPr>
          <w:rFonts w:cs="Arial"/>
          <w:color w:val="auto"/>
        </w:rPr>
        <w:t xml:space="preserve"> </w:t>
      </w:r>
      <w:r w:rsidR="00D3381E" w:rsidRPr="001B18B6">
        <w:rPr>
          <w:rFonts w:cs="Arial"/>
          <w:color w:val="auto"/>
        </w:rPr>
        <w:t>have the right to</w:t>
      </w:r>
      <w:r w:rsidRPr="001B18B6">
        <w:rPr>
          <w:rFonts w:cs="Arial"/>
          <w:color w:val="auto"/>
        </w:rPr>
        <w:t xml:space="preserve"> refuse to mark essays for which they have received no proposal.</w:t>
      </w:r>
    </w:p>
    <w:p w14:paraId="5C51E697" w14:textId="5055B094" w:rsidR="004C12A3" w:rsidRPr="001B18B6" w:rsidRDefault="00162AEF" w:rsidP="00335E71">
      <w:pPr>
        <w:spacing w:after="120" w:line="276" w:lineRule="auto"/>
        <w:ind w:left="0"/>
        <w:rPr>
          <w:rFonts w:cs="Arial"/>
          <w:color w:val="auto"/>
        </w:rPr>
      </w:pPr>
      <w:r>
        <w:rPr>
          <w:rFonts w:cs="Arial"/>
          <w:color w:val="auto"/>
        </w:rPr>
        <w:t>S</w:t>
      </w:r>
      <w:r w:rsidR="004C12A3" w:rsidRPr="001B18B6">
        <w:rPr>
          <w:rFonts w:cs="Arial"/>
          <w:color w:val="auto"/>
        </w:rPr>
        <w:t>ubmission</w:t>
      </w:r>
      <w:r w:rsidR="007C49A9">
        <w:rPr>
          <w:rFonts w:cs="Arial"/>
          <w:color w:val="auto"/>
        </w:rPr>
        <w:t xml:space="preserve"> of both the proposal and the essay</w:t>
      </w:r>
      <w:r w:rsidR="004C12A3" w:rsidRPr="001B18B6">
        <w:rPr>
          <w:rFonts w:cs="Arial"/>
          <w:color w:val="auto"/>
        </w:rPr>
        <w:t xml:space="preserve"> </w:t>
      </w:r>
      <w:r>
        <w:rPr>
          <w:rFonts w:cs="Arial"/>
          <w:color w:val="auto"/>
        </w:rPr>
        <w:t xml:space="preserve">(two copies) </w:t>
      </w:r>
      <w:r w:rsidR="004C12A3" w:rsidRPr="001B18B6">
        <w:rPr>
          <w:rFonts w:cs="Arial"/>
          <w:color w:val="auto"/>
        </w:rPr>
        <w:t>will</w:t>
      </w:r>
      <w:r w:rsidR="007C49A9">
        <w:rPr>
          <w:rFonts w:cs="Arial"/>
          <w:color w:val="auto"/>
        </w:rPr>
        <w:t xml:space="preserve"> be recorded</w:t>
      </w:r>
      <w:r w:rsidR="004C12A3" w:rsidRPr="001B18B6">
        <w:rPr>
          <w:rFonts w:cs="Arial"/>
          <w:color w:val="auto"/>
        </w:rPr>
        <w:t xml:space="preserve">. Failure to submit the full quota of essays by the final dates in each semester may result in DP withdrawal and exclusion from the course. </w:t>
      </w:r>
    </w:p>
    <w:p w14:paraId="4D082039" w14:textId="3EF1324C" w:rsidR="004C12A3" w:rsidRDefault="00335E71" w:rsidP="00904918">
      <w:pPr>
        <w:pStyle w:val="BodyText"/>
        <w:spacing w:after="0" w:line="276" w:lineRule="auto"/>
        <w:rPr>
          <w:rFonts w:ascii="Calibri" w:hAnsi="Calibri" w:cs="Arial"/>
          <w:sz w:val="20"/>
          <w:szCs w:val="20"/>
        </w:rPr>
      </w:pPr>
      <w:r>
        <w:rPr>
          <w:rFonts w:ascii="Calibri" w:hAnsi="Calibri" w:cs="Arial"/>
          <w:sz w:val="20"/>
          <w:szCs w:val="20"/>
        </w:rPr>
        <w:t xml:space="preserve">Only the </w:t>
      </w:r>
      <w:proofErr w:type="spellStart"/>
      <w:r>
        <w:rPr>
          <w:rFonts w:ascii="Calibri" w:hAnsi="Calibri" w:cs="Arial"/>
          <w:sz w:val="20"/>
          <w:szCs w:val="20"/>
        </w:rPr>
        <w:t>HoD</w:t>
      </w:r>
      <w:proofErr w:type="spellEnd"/>
      <w:r>
        <w:rPr>
          <w:rFonts w:ascii="Calibri" w:hAnsi="Calibri" w:cs="Arial"/>
          <w:sz w:val="20"/>
          <w:szCs w:val="20"/>
        </w:rPr>
        <w:t xml:space="preserve"> has the prerogative to waive or change any of these rules or to grant extensions</w:t>
      </w:r>
      <w:r w:rsidR="00B1092C">
        <w:rPr>
          <w:rFonts w:ascii="Calibri" w:hAnsi="Calibri" w:cs="Arial"/>
          <w:sz w:val="20"/>
          <w:szCs w:val="20"/>
        </w:rPr>
        <w:t>.</w:t>
      </w:r>
      <w:r>
        <w:rPr>
          <w:rFonts w:ascii="Calibri" w:hAnsi="Calibri" w:cs="Arial"/>
          <w:sz w:val="20"/>
          <w:szCs w:val="20"/>
        </w:rPr>
        <w:t xml:space="preserve"> </w:t>
      </w:r>
    </w:p>
    <w:p w14:paraId="4D81067C" w14:textId="091B7D06" w:rsidR="00CF70E1" w:rsidRDefault="00CF70E1" w:rsidP="00904918">
      <w:pPr>
        <w:pStyle w:val="BodyText"/>
        <w:spacing w:after="0" w:line="276" w:lineRule="auto"/>
        <w:rPr>
          <w:rFonts w:ascii="Calibri" w:hAnsi="Calibri" w:cs="Arial"/>
          <w:sz w:val="20"/>
          <w:szCs w:val="20"/>
        </w:rPr>
      </w:pPr>
    </w:p>
    <w:p w14:paraId="7F4EBB79" w14:textId="3592A4A4" w:rsidR="00CF70E1" w:rsidRPr="00CF70E1" w:rsidRDefault="00CF70E1" w:rsidP="00CF70E1">
      <w:pPr>
        <w:pStyle w:val="ListParagraph"/>
        <w:numPr>
          <w:ilvl w:val="0"/>
          <w:numId w:val="11"/>
        </w:numPr>
        <w:spacing w:after="0" w:line="276" w:lineRule="auto"/>
        <w:rPr>
          <w:b/>
          <w:color w:val="000000"/>
          <w:sz w:val="24"/>
          <w:szCs w:val="24"/>
          <w:lang w:val="en-ZA"/>
        </w:rPr>
      </w:pPr>
      <w:r w:rsidRPr="00CF70E1">
        <w:rPr>
          <w:b/>
          <w:caps/>
          <w:color w:val="000000"/>
          <w:sz w:val="24"/>
          <w:szCs w:val="24"/>
          <w:lang w:val="en-ZA"/>
        </w:rPr>
        <w:t>Duly Performed (DP) requirements</w:t>
      </w:r>
    </w:p>
    <w:p w14:paraId="0A7B04A6" w14:textId="77777777" w:rsidR="00CF70E1" w:rsidRPr="00CF70E1" w:rsidRDefault="00CF70E1" w:rsidP="00CF70E1">
      <w:pPr>
        <w:spacing w:after="0" w:line="276" w:lineRule="auto"/>
        <w:ind w:left="0"/>
        <w:rPr>
          <w:color w:val="000000"/>
          <w:lang w:val="en-ZA"/>
        </w:rPr>
      </w:pPr>
    </w:p>
    <w:p w14:paraId="2C6E192A" w14:textId="18BD4872" w:rsidR="00CF70E1" w:rsidRPr="00CF70E1" w:rsidRDefault="001877A6" w:rsidP="00CF70E1">
      <w:pPr>
        <w:spacing w:after="120"/>
        <w:ind w:left="0"/>
        <w:rPr>
          <w:b/>
          <w:color w:val="000000"/>
          <w:sz w:val="22"/>
          <w:szCs w:val="22"/>
          <w:lang w:val="en-ZA"/>
        </w:rPr>
      </w:pPr>
      <w:r>
        <w:rPr>
          <w:b/>
          <w:color w:val="000000"/>
          <w:sz w:val="22"/>
          <w:szCs w:val="22"/>
          <w:lang w:val="en-ZA"/>
        </w:rPr>
        <w:t>8</w:t>
      </w:r>
      <w:r w:rsidR="00CF70E1" w:rsidRPr="00CF70E1">
        <w:rPr>
          <w:b/>
          <w:color w:val="000000"/>
          <w:sz w:val="22"/>
          <w:szCs w:val="22"/>
          <w:lang w:val="en-ZA"/>
        </w:rPr>
        <w:t>.1 DP requirements</w:t>
      </w:r>
    </w:p>
    <w:p w14:paraId="16C83754" w14:textId="7CFBDAC0" w:rsidR="00CF70E1" w:rsidRPr="00411CD3" w:rsidRDefault="00CF70E1" w:rsidP="00CF70E1">
      <w:pPr>
        <w:spacing w:after="120"/>
        <w:ind w:left="0"/>
        <w:rPr>
          <w:color w:val="000000"/>
          <w:lang w:val="en-ZA"/>
        </w:rPr>
      </w:pPr>
      <w:r w:rsidRPr="00CF70E1">
        <w:rPr>
          <w:color w:val="000000"/>
          <w:lang w:val="en-ZA"/>
        </w:rPr>
        <w:t xml:space="preserve">The term “Duly Performed” or “DP” indicates that you have completed </w:t>
      </w:r>
      <w:r w:rsidRPr="00411CD3">
        <w:rPr>
          <w:color w:val="000000"/>
          <w:lang w:val="en-ZA"/>
        </w:rPr>
        <w:t xml:space="preserve">sufficient work to allow the English </w:t>
      </w:r>
      <w:r w:rsidR="005B4935" w:rsidRPr="00411CD3">
        <w:rPr>
          <w:color w:val="000000"/>
          <w:lang w:val="en-ZA"/>
        </w:rPr>
        <w:t>Honours</w:t>
      </w:r>
      <w:r w:rsidRPr="00411CD3">
        <w:rPr>
          <w:color w:val="000000"/>
          <w:lang w:val="en-ZA"/>
        </w:rPr>
        <w:t xml:space="preserve"> credit to be awarded. The Department has thr</w:t>
      </w:r>
      <w:r w:rsidR="00411CD3" w:rsidRPr="00411CD3">
        <w:rPr>
          <w:color w:val="000000"/>
          <w:lang w:val="en-ZA"/>
        </w:rPr>
        <w:t>ee DP requirements for English Honours</w:t>
      </w:r>
      <w:r w:rsidRPr="00411CD3">
        <w:rPr>
          <w:color w:val="000000"/>
          <w:lang w:val="en-ZA"/>
        </w:rPr>
        <w:t>:</w:t>
      </w:r>
    </w:p>
    <w:p w14:paraId="19FF478B" w14:textId="4A35BACF" w:rsidR="00CF70E1" w:rsidRPr="00111DE6" w:rsidRDefault="005B4935" w:rsidP="00CF70E1">
      <w:pPr>
        <w:numPr>
          <w:ilvl w:val="0"/>
          <w:numId w:val="12"/>
        </w:numPr>
        <w:spacing w:after="0"/>
        <w:ind w:left="426"/>
        <w:rPr>
          <w:color w:val="000000"/>
          <w:highlight w:val="cyan"/>
          <w:lang w:val="en-ZA"/>
        </w:rPr>
      </w:pPr>
      <w:proofErr w:type="gramStart"/>
      <w:r w:rsidRPr="00411CD3">
        <w:rPr>
          <w:color w:val="000000"/>
          <w:lang w:val="en-ZA"/>
        </w:rPr>
        <w:t>100</w:t>
      </w:r>
      <w:r w:rsidR="00CF70E1" w:rsidRPr="00411CD3">
        <w:rPr>
          <w:color w:val="000000"/>
          <w:lang w:val="en-ZA"/>
        </w:rPr>
        <w:t>%</w:t>
      </w:r>
      <w:proofErr w:type="gramEnd"/>
      <w:r w:rsidR="00CF70E1" w:rsidRPr="00411CD3">
        <w:rPr>
          <w:color w:val="000000"/>
          <w:lang w:val="en-ZA"/>
        </w:rPr>
        <w:t xml:space="preserve"> attendance of </w:t>
      </w:r>
      <w:r w:rsidRPr="00411CD3">
        <w:rPr>
          <w:color w:val="000000"/>
          <w:lang w:val="en-ZA"/>
        </w:rPr>
        <w:t>seminars</w:t>
      </w:r>
      <w:r w:rsidR="00CF70E1" w:rsidRPr="00411CD3">
        <w:rPr>
          <w:color w:val="000000"/>
          <w:lang w:val="en-ZA"/>
        </w:rPr>
        <w:t xml:space="preserve">. </w:t>
      </w:r>
      <w:r w:rsidR="00191876" w:rsidRPr="00411CD3">
        <w:rPr>
          <w:color w:val="000000"/>
          <w:lang w:val="en-ZA"/>
        </w:rPr>
        <w:t>I</w:t>
      </w:r>
      <w:r w:rsidR="00CF70E1" w:rsidRPr="00411CD3">
        <w:rPr>
          <w:color w:val="000000"/>
          <w:lang w:val="en-ZA"/>
        </w:rPr>
        <w:t xml:space="preserve">f you miss any </w:t>
      </w:r>
      <w:r w:rsidR="00191876" w:rsidRPr="00411CD3">
        <w:rPr>
          <w:color w:val="000000"/>
          <w:lang w:val="en-ZA"/>
        </w:rPr>
        <w:t>seminars</w:t>
      </w:r>
      <w:r w:rsidR="00CF70E1" w:rsidRPr="00411CD3">
        <w:rPr>
          <w:color w:val="000000"/>
          <w:lang w:val="en-ZA"/>
        </w:rPr>
        <w:t>, you are required to apply for leave of absence (LOA)</w:t>
      </w:r>
      <w:r w:rsidR="00411CD3">
        <w:rPr>
          <w:color w:val="000000"/>
          <w:lang w:val="en-ZA"/>
        </w:rPr>
        <w:t xml:space="preserve"> with our office administrator </w:t>
      </w:r>
      <w:proofErr w:type="spellStart"/>
      <w:r w:rsidR="00411CD3">
        <w:rPr>
          <w:color w:val="000000"/>
          <w:lang w:val="en-ZA"/>
        </w:rPr>
        <w:t>Siphokazi</w:t>
      </w:r>
      <w:proofErr w:type="spellEnd"/>
      <w:r w:rsidR="00411CD3">
        <w:rPr>
          <w:color w:val="000000"/>
          <w:lang w:val="en-ZA"/>
        </w:rPr>
        <w:t xml:space="preserve"> </w:t>
      </w:r>
      <w:proofErr w:type="spellStart"/>
      <w:r w:rsidR="00411CD3">
        <w:rPr>
          <w:color w:val="000000"/>
          <w:lang w:val="en-ZA"/>
        </w:rPr>
        <w:t>Khanyile</w:t>
      </w:r>
      <w:proofErr w:type="spellEnd"/>
      <w:r w:rsidR="00411CD3">
        <w:rPr>
          <w:color w:val="000000"/>
          <w:lang w:val="en-ZA"/>
        </w:rPr>
        <w:t xml:space="preserve"> in Room 9. </w:t>
      </w:r>
    </w:p>
    <w:p w14:paraId="7168518C" w14:textId="1DF2E117" w:rsidR="00CF70E1" w:rsidRPr="00CF70E1" w:rsidRDefault="00CF70E1" w:rsidP="00CF70E1">
      <w:pPr>
        <w:numPr>
          <w:ilvl w:val="0"/>
          <w:numId w:val="12"/>
        </w:numPr>
        <w:spacing w:after="0"/>
        <w:ind w:left="426"/>
        <w:rPr>
          <w:color w:val="000000"/>
          <w:lang w:val="en-ZA"/>
        </w:rPr>
      </w:pPr>
      <w:r w:rsidRPr="00CF70E1">
        <w:rPr>
          <w:color w:val="000000"/>
          <w:lang w:val="en-ZA"/>
        </w:rPr>
        <w:t xml:space="preserve">submission of all essays; </w:t>
      </w:r>
    </w:p>
    <w:p w14:paraId="4A0D4E96" w14:textId="02CAF53A" w:rsidR="00CF70E1" w:rsidRPr="00CF70E1" w:rsidRDefault="00CF70E1" w:rsidP="00CF70E1">
      <w:pPr>
        <w:numPr>
          <w:ilvl w:val="0"/>
          <w:numId w:val="12"/>
        </w:numPr>
        <w:spacing w:after="0"/>
        <w:ind w:left="426"/>
        <w:rPr>
          <w:color w:val="000000"/>
          <w:lang w:val="en-ZA"/>
        </w:rPr>
      </w:pPr>
      <w:r w:rsidRPr="00CF70E1">
        <w:rPr>
          <w:color w:val="000000"/>
          <w:lang w:val="en-ZA"/>
        </w:rPr>
        <w:t xml:space="preserve">writing the June and November examinations. </w:t>
      </w:r>
    </w:p>
    <w:p w14:paraId="7B8CAB87" w14:textId="77777777" w:rsidR="00CF70E1" w:rsidRPr="00CF70E1" w:rsidRDefault="00CF70E1" w:rsidP="00CF70E1">
      <w:pPr>
        <w:spacing w:after="0"/>
        <w:ind w:left="0"/>
        <w:rPr>
          <w:color w:val="000000"/>
          <w:lang w:val="en-ZA"/>
        </w:rPr>
      </w:pPr>
    </w:p>
    <w:p w14:paraId="5BACB020" w14:textId="4B1A5259" w:rsidR="00CF70E1" w:rsidRPr="00CF70E1" w:rsidRDefault="00191876" w:rsidP="00191876">
      <w:pPr>
        <w:spacing w:after="120"/>
        <w:ind w:left="0"/>
        <w:rPr>
          <w:b/>
          <w:color w:val="000000"/>
          <w:sz w:val="22"/>
          <w:szCs w:val="22"/>
          <w:lang w:val="en-ZA"/>
        </w:rPr>
      </w:pPr>
      <w:r>
        <w:rPr>
          <w:b/>
          <w:color w:val="000000"/>
          <w:sz w:val="22"/>
          <w:szCs w:val="22"/>
          <w:lang w:val="en-ZA"/>
        </w:rPr>
        <w:t>8.2</w:t>
      </w:r>
      <w:r w:rsidR="00CF70E1" w:rsidRPr="00CF70E1">
        <w:rPr>
          <w:b/>
          <w:color w:val="000000"/>
          <w:sz w:val="22"/>
          <w:szCs w:val="22"/>
          <w:lang w:val="en-ZA"/>
        </w:rPr>
        <w:t xml:space="preserve"> Leave of absence (LOA) applications</w:t>
      </w:r>
    </w:p>
    <w:p w14:paraId="0AED9924" w14:textId="0154B300" w:rsidR="00CF70E1" w:rsidRPr="00CF70E1" w:rsidRDefault="00CF70E1" w:rsidP="00CF70E1">
      <w:pPr>
        <w:spacing w:after="120"/>
        <w:ind w:left="0"/>
        <w:rPr>
          <w:color w:val="000000"/>
          <w:lang w:val="en-ZA"/>
        </w:rPr>
      </w:pPr>
      <w:r w:rsidRPr="00CF70E1">
        <w:rPr>
          <w:color w:val="000000"/>
          <w:lang w:val="en-ZA"/>
        </w:rPr>
        <w:t xml:space="preserve">If, on medical, compassionate or other valid grounds, you are unable to attend a </w:t>
      </w:r>
      <w:r w:rsidR="00191876">
        <w:rPr>
          <w:color w:val="000000"/>
          <w:lang w:val="en-ZA"/>
        </w:rPr>
        <w:t>seminar</w:t>
      </w:r>
      <w:r w:rsidR="00FC3B79">
        <w:rPr>
          <w:color w:val="000000"/>
          <w:lang w:val="en-ZA"/>
        </w:rPr>
        <w:t>, or are unable to submit an essay proposal, or an</w:t>
      </w:r>
      <w:r w:rsidRPr="00CF70E1">
        <w:rPr>
          <w:color w:val="000000"/>
          <w:lang w:val="en-ZA"/>
        </w:rPr>
        <w:t xml:space="preserve"> assignment by the due date, a Leave of Absence (LOA) form must be obtained from the Office Administrator, completed (supported by relevant documentation e.g. doctor’s certificate, letter from counsellor/parent/ warden, notification from sports body), and returned to her. She will then inform you whether your LOA has been granted. No LOAs will be approved without valid supporting documents.</w:t>
      </w:r>
    </w:p>
    <w:p w14:paraId="5818A190" w14:textId="5D130283" w:rsidR="00CF70E1" w:rsidRDefault="00CF70E1" w:rsidP="00191876">
      <w:pPr>
        <w:spacing w:after="0"/>
        <w:ind w:left="0"/>
        <w:rPr>
          <w:color w:val="000000"/>
          <w:lang w:val="en-ZA"/>
        </w:rPr>
      </w:pPr>
      <w:r w:rsidRPr="00CF70E1">
        <w:rPr>
          <w:color w:val="000000"/>
          <w:lang w:val="en-ZA"/>
        </w:rPr>
        <w:t xml:space="preserve">N.B. Failure to submit LOA applications will result in the loss of your DP, and you will not be permitted to continue the course or to write the examinations. </w:t>
      </w:r>
    </w:p>
    <w:p w14:paraId="3D543D39" w14:textId="77777777" w:rsidR="00191876" w:rsidRPr="00CF70E1" w:rsidRDefault="00191876" w:rsidP="00191876">
      <w:pPr>
        <w:spacing w:after="0"/>
        <w:ind w:left="0"/>
        <w:rPr>
          <w:color w:val="000000"/>
          <w:lang w:val="en-ZA"/>
        </w:rPr>
      </w:pPr>
    </w:p>
    <w:p w14:paraId="43FB06F3" w14:textId="79B56722" w:rsidR="00CF70E1" w:rsidRPr="00CF70E1" w:rsidRDefault="00191876" w:rsidP="00CF70E1">
      <w:pPr>
        <w:spacing w:after="120"/>
        <w:ind w:left="0"/>
        <w:rPr>
          <w:color w:val="000000"/>
          <w:sz w:val="22"/>
          <w:szCs w:val="22"/>
          <w:lang w:val="en-ZA"/>
        </w:rPr>
      </w:pPr>
      <w:r>
        <w:rPr>
          <w:b/>
          <w:color w:val="000000"/>
          <w:sz w:val="22"/>
          <w:szCs w:val="22"/>
          <w:lang w:val="en-ZA"/>
        </w:rPr>
        <w:t>8.3</w:t>
      </w:r>
      <w:r w:rsidR="00CF70E1" w:rsidRPr="00CF70E1">
        <w:rPr>
          <w:b/>
          <w:color w:val="000000"/>
          <w:sz w:val="22"/>
          <w:szCs w:val="22"/>
          <w:lang w:val="en-ZA"/>
        </w:rPr>
        <w:t xml:space="preserve"> LOAs and missed </w:t>
      </w:r>
      <w:r>
        <w:rPr>
          <w:b/>
          <w:color w:val="000000"/>
          <w:sz w:val="22"/>
          <w:szCs w:val="22"/>
          <w:lang w:val="en-ZA"/>
        </w:rPr>
        <w:t>seminars</w:t>
      </w:r>
      <w:r w:rsidR="00CF70E1" w:rsidRPr="00CF70E1">
        <w:rPr>
          <w:color w:val="000000"/>
          <w:sz w:val="22"/>
          <w:szCs w:val="22"/>
          <w:lang w:val="en-ZA"/>
        </w:rPr>
        <w:t xml:space="preserve"> </w:t>
      </w:r>
    </w:p>
    <w:p w14:paraId="3AC1FD69" w14:textId="066ACB4E" w:rsidR="00191876" w:rsidRPr="00191876" w:rsidRDefault="00191876" w:rsidP="00191876">
      <w:pPr>
        <w:spacing w:after="120"/>
        <w:ind w:left="0"/>
        <w:rPr>
          <w:color w:val="000000"/>
          <w:lang w:val="en-ZA"/>
        </w:rPr>
      </w:pPr>
      <w:r w:rsidRPr="00191876">
        <w:rPr>
          <w:color w:val="000000"/>
        </w:rPr>
        <w:t xml:space="preserve">Normally an LOA application </w:t>
      </w:r>
      <w:proofErr w:type="gramStart"/>
      <w:r w:rsidRPr="00191876">
        <w:rPr>
          <w:color w:val="000000"/>
        </w:rPr>
        <w:t>will only be considered</w:t>
      </w:r>
      <w:proofErr w:type="gramEnd"/>
      <w:r w:rsidRPr="00191876">
        <w:rPr>
          <w:color w:val="000000"/>
        </w:rPr>
        <w:t xml:space="preserve"> if it is submitted before the scheduled seminar. Under exceptional circumstances, however, an LOA application submitted after the seminar has taken place </w:t>
      </w:r>
      <w:proofErr w:type="gramStart"/>
      <w:r w:rsidRPr="00191876">
        <w:rPr>
          <w:color w:val="000000"/>
        </w:rPr>
        <w:t>will be considered</w:t>
      </w:r>
      <w:proofErr w:type="gramEnd"/>
      <w:r w:rsidRPr="00191876">
        <w:rPr>
          <w:color w:val="000000"/>
        </w:rPr>
        <w:t>, provided this application is received within ONE WEEK of the missed seminar.</w:t>
      </w:r>
    </w:p>
    <w:p w14:paraId="7A976EED" w14:textId="2DD6970A" w:rsidR="00CF70E1" w:rsidRPr="00CF70E1" w:rsidRDefault="00CF70E1" w:rsidP="00CF70E1">
      <w:pPr>
        <w:spacing w:after="120"/>
        <w:ind w:left="0"/>
        <w:rPr>
          <w:color w:val="000000"/>
          <w:lang w:val="en-ZA"/>
        </w:rPr>
      </w:pPr>
      <w:r w:rsidRPr="00CF70E1">
        <w:rPr>
          <w:color w:val="000000"/>
          <w:lang w:val="en-ZA"/>
        </w:rPr>
        <w:t xml:space="preserve">N.B. It is YOUR responsibility to contact the Office Administrator to inform her that you are/were unable to attend a </w:t>
      </w:r>
      <w:r w:rsidR="00191876">
        <w:rPr>
          <w:color w:val="000000"/>
          <w:lang w:val="en-ZA"/>
        </w:rPr>
        <w:t>se</w:t>
      </w:r>
      <w:r w:rsidR="00A77D96">
        <w:rPr>
          <w:color w:val="000000"/>
          <w:lang w:val="en-ZA"/>
        </w:rPr>
        <w:t>m</w:t>
      </w:r>
      <w:r w:rsidR="00191876">
        <w:rPr>
          <w:color w:val="000000"/>
          <w:lang w:val="en-ZA"/>
        </w:rPr>
        <w:t>inar</w:t>
      </w:r>
      <w:r w:rsidRPr="00CF70E1">
        <w:rPr>
          <w:color w:val="000000"/>
          <w:lang w:val="en-ZA"/>
        </w:rPr>
        <w:t>: LOAs submitted retroactively (i.e. after seven days) will not be accepted.</w:t>
      </w:r>
    </w:p>
    <w:p w14:paraId="1E878697" w14:textId="02B8D9A7" w:rsidR="00CF70E1" w:rsidRDefault="00CF70E1" w:rsidP="002806FE">
      <w:pPr>
        <w:spacing w:after="0"/>
        <w:ind w:left="0"/>
        <w:rPr>
          <w:color w:val="000000"/>
          <w:lang w:val="en-ZA"/>
        </w:rPr>
      </w:pPr>
      <w:r w:rsidRPr="00CF70E1">
        <w:rPr>
          <w:color w:val="000000"/>
          <w:lang w:val="en-ZA"/>
        </w:rPr>
        <w:t xml:space="preserve">At the end of each term, an email will be sent to students who have failed to attend the required </w:t>
      </w:r>
      <w:r w:rsidR="00191876">
        <w:rPr>
          <w:color w:val="000000"/>
          <w:lang w:val="en-ZA"/>
        </w:rPr>
        <w:t>seminars</w:t>
      </w:r>
      <w:r w:rsidRPr="00CF70E1">
        <w:rPr>
          <w:color w:val="000000"/>
          <w:lang w:val="en-ZA"/>
        </w:rPr>
        <w:t xml:space="preserve"> and have not submitted LOA applications. The email will indicate that they have lost their DPs, and have one week in which to appeal against this ruling by submitting a DP Appeal form (available from the Office Administrator). This will be forwarded to the HOD, who will then inform students about the outcome of their appeals.</w:t>
      </w:r>
    </w:p>
    <w:p w14:paraId="08829524" w14:textId="77777777" w:rsidR="002806FE" w:rsidRDefault="002806FE" w:rsidP="002806FE">
      <w:pPr>
        <w:spacing w:after="0"/>
        <w:ind w:left="0"/>
        <w:rPr>
          <w:color w:val="000000"/>
          <w:lang w:val="en-ZA"/>
        </w:rPr>
      </w:pPr>
    </w:p>
    <w:p w14:paraId="50431882" w14:textId="486EEDEC" w:rsidR="00CF70E1" w:rsidRPr="00CF70E1" w:rsidRDefault="00191876" w:rsidP="00CF70E1">
      <w:pPr>
        <w:keepNext/>
        <w:spacing w:after="120"/>
        <w:ind w:left="0"/>
        <w:rPr>
          <w:b/>
          <w:color w:val="000000"/>
          <w:sz w:val="22"/>
          <w:szCs w:val="22"/>
          <w:lang w:val="en-ZA"/>
        </w:rPr>
      </w:pPr>
      <w:r>
        <w:rPr>
          <w:b/>
          <w:color w:val="000000"/>
          <w:sz w:val="22"/>
          <w:szCs w:val="22"/>
          <w:lang w:val="en-ZA"/>
        </w:rPr>
        <w:lastRenderedPageBreak/>
        <w:t>8.</w:t>
      </w:r>
      <w:r w:rsidR="00CF70E1" w:rsidRPr="00CF70E1">
        <w:rPr>
          <w:b/>
          <w:color w:val="000000"/>
          <w:sz w:val="22"/>
          <w:szCs w:val="22"/>
          <w:lang w:val="en-ZA"/>
        </w:rPr>
        <w:t>4 LOAs and extensions for assignments</w:t>
      </w:r>
    </w:p>
    <w:p w14:paraId="7EE4FA9E" w14:textId="3580FDF4" w:rsidR="00191876" w:rsidRPr="004E73E5" w:rsidRDefault="00191876" w:rsidP="00191876">
      <w:pPr>
        <w:spacing w:after="120" w:line="276" w:lineRule="auto"/>
        <w:ind w:left="0"/>
        <w:rPr>
          <w:b/>
          <w:color w:val="auto"/>
        </w:rPr>
      </w:pPr>
      <w:r w:rsidRPr="002806FE">
        <w:rPr>
          <w:color w:val="auto"/>
        </w:rPr>
        <w:t xml:space="preserve">Normally an LOA application </w:t>
      </w:r>
      <w:proofErr w:type="gramStart"/>
      <w:r w:rsidRPr="002806FE">
        <w:rPr>
          <w:color w:val="auto"/>
        </w:rPr>
        <w:t>will be considered</w:t>
      </w:r>
      <w:proofErr w:type="gramEnd"/>
      <w:r w:rsidRPr="002806FE">
        <w:rPr>
          <w:color w:val="auto"/>
        </w:rPr>
        <w:t xml:space="preserve"> if it is submitted before the due date of the relevant assignment.</w:t>
      </w:r>
      <w:r w:rsidR="00665E45" w:rsidRPr="00665E45">
        <w:rPr>
          <w:b/>
          <w:color w:val="auto"/>
          <w:u w:val="single"/>
        </w:rPr>
        <w:t xml:space="preserve"> </w:t>
      </w:r>
      <w:r w:rsidR="00665E45" w:rsidRPr="00665E45">
        <w:rPr>
          <w:b/>
          <w:color w:val="auto"/>
          <w:u w:val="single"/>
        </w:rPr>
        <w:t xml:space="preserve">Extensions and LOAs </w:t>
      </w:r>
      <w:proofErr w:type="gramStart"/>
      <w:r w:rsidR="00665E45" w:rsidRPr="00665E45">
        <w:rPr>
          <w:b/>
          <w:color w:val="auto"/>
          <w:u w:val="single"/>
        </w:rPr>
        <w:t>should be applied</w:t>
      </w:r>
      <w:proofErr w:type="gramEnd"/>
      <w:r w:rsidR="00665E45" w:rsidRPr="00665E45">
        <w:rPr>
          <w:b/>
          <w:color w:val="auto"/>
          <w:u w:val="single"/>
        </w:rPr>
        <w:t xml:space="preserve"> for in advance of the due date for an essay.</w:t>
      </w:r>
      <w:r w:rsidRPr="002806FE">
        <w:rPr>
          <w:color w:val="auto"/>
        </w:rPr>
        <w:t xml:space="preserve"> Under exceptional circumstances, however, an LOA application submitted after the due date will be </w:t>
      </w:r>
      <w:proofErr w:type="gramStart"/>
      <w:r w:rsidRPr="002806FE">
        <w:rPr>
          <w:color w:val="auto"/>
        </w:rPr>
        <w:t>considered,</w:t>
      </w:r>
      <w:proofErr w:type="gramEnd"/>
      <w:r w:rsidRPr="002806FE">
        <w:rPr>
          <w:color w:val="auto"/>
        </w:rPr>
        <w:t xml:space="preserve"> provided this application is received within </w:t>
      </w:r>
      <w:r w:rsidRPr="002806FE">
        <w:rPr>
          <w:caps/>
          <w:color w:val="auto"/>
        </w:rPr>
        <w:t>one week</w:t>
      </w:r>
      <w:r w:rsidRPr="002806FE">
        <w:rPr>
          <w:color w:val="auto"/>
        </w:rPr>
        <w:t xml:space="preserve"> of the due date. An application for an LOA does not automatically grant a student an extension for a written assignment</w:t>
      </w:r>
      <w:r w:rsidRPr="004E73E5">
        <w:rPr>
          <w:b/>
          <w:color w:val="auto"/>
        </w:rPr>
        <w:t>. Extensions are</w:t>
      </w:r>
      <w:r w:rsidR="008C2B93">
        <w:rPr>
          <w:b/>
          <w:color w:val="auto"/>
        </w:rPr>
        <w:t xml:space="preserve"> for emergencies only and </w:t>
      </w:r>
      <w:proofErr w:type="gramStart"/>
      <w:r w:rsidR="008C2B93">
        <w:rPr>
          <w:b/>
          <w:color w:val="auto"/>
        </w:rPr>
        <w:t>will only be granted</w:t>
      </w:r>
      <w:proofErr w:type="gramEnd"/>
      <w:r w:rsidR="008C2B93">
        <w:rPr>
          <w:b/>
          <w:color w:val="auto"/>
        </w:rPr>
        <w:t xml:space="preserve"> on</w:t>
      </w:r>
      <w:r w:rsidRPr="004E73E5">
        <w:rPr>
          <w:b/>
          <w:color w:val="auto"/>
        </w:rPr>
        <w:t xml:space="preserve"> medical</w:t>
      </w:r>
      <w:r w:rsidR="008C2B93">
        <w:rPr>
          <w:b/>
          <w:color w:val="auto"/>
        </w:rPr>
        <w:t xml:space="preserve"> grounds</w:t>
      </w:r>
      <w:r w:rsidRPr="004E73E5">
        <w:rPr>
          <w:b/>
          <w:color w:val="auto"/>
        </w:rPr>
        <w:t xml:space="preserve"> or other valid reasons. Your lecturer is not empo</w:t>
      </w:r>
      <w:r w:rsidR="00665E45">
        <w:rPr>
          <w:b/>
          <w:color w:val="auto"/>
        </w:rPr>
        <w:t xml:space="preserve">wered to grant you an extension, only the Office Administrator, </w:t>
      </w:r>
      <w:proofErr w:type="spellStart"/>
      <w:r w:rsidR="00665E45">
        <w:rPr>
          <w:b/>
          <w:color w:val="auto"/>
        </w:rPr>
        <w:t>Siphokazi</w:t>
      </w:r>
      <w:proofErr w:type="spellEnd"/>
      <w:r w:rsidR="00665E45">
        <w:rPr>
          <w:b/>
          <w:color w:val="auto"/>
        </w:rPr>
        <w:t xml:space="preserve"> </w:t>
      </w:r>
      <w:proofErr w:type="spellStart"/>
      <w:r w:rsidR="00665E45">
        <w:rPr>
          <w:b/>
          <w:color w:val="auto"/>
        </w:rPr>
        <w:t>Khanyile</w:t>
      </w:r>
      <w:proofErr w:type="spellEnd"/>
      <w:r w:rsidR="00665E45">
        <w:rPr>
          <w:b/>
          <w:color w:val="auto"/>
        </w:rPr>
        <w:t xml:space="preserve"> in Room 9. </w:t>
      </w:r>
    </w:p>
    <w:p w14:paraId="316F7B2E" w14:textId="78E06758" w:rsidR="00191876" w:rsidRDefault="00191876" w:rsidP="002806FE">
      <w:pPr>
        <w:spacing w:after="120" w:line="276" w:lineRule="auto"/>
        <w:ind w:left="0"/>
        <w:rPr>
          <w:color w:val="auto"/>
        </w:rPr>
      </w:pPr>
      <w:r w:rsidRPr="002806FE">
        <w:rPr>
          <w:color w:val="auto"/>
        </w:rPr>
        <w:t xml:space="preserve">Should you fail to submit an assignment on the due date without having applied for an LOA, you will receive an email from the Office Administrator stating that the relevant assignment </w:t>
      </w:r>
      <w:proofErr w:type="gramStart"/>
      <w:r w:rsidRPr="002806FE">
        <w:rPr>
          <w:color w:val="auto"/>
        </w:rPr>
        <w:t>must be submitted within seven days to be considered</w:t>
      </w:r>
      <w:proofErr w:type="gramEnd"/>
      <w:r w:rsidRPr="002806FE">
        <w:rPr>
          <w:color w:val="auto"/>
        </w:rPr>
        <w:t xml:space="preserve"> for DP purposes, and that the assignment will receive a score of “0”. You </w:t>
      </w:r>
      <w:proofErr w:type="gramStart"/>
      <w:r w:rsidRPr="002806FE">
        <w:rPr>
          <w:color w:val="auto"/>
        </w:rPr>
        <w:t>will also be informed</w:t>
      </w:r>
      <w:proofErr w:type="gramEnd"/>
      <w:r w:rsidRPr="002806FE">
        <w:rPr>
          <w:color w:val="auto"/>
        </w:rPr>
        <w:t xml:space="preserve"> that you may, within seven days, and under exceptional circumstances only, apply for an LOA. If you apply for an LOA and it </w:t>
      </w:r>
      <w:proofErr w:type="gramStart"/>
      <w:r w:rsidRPr="002806FE">
        <w:rPr>
          <w:color w:val="auto"/>
        </w:rPr>
        <w:t>is granted</w:t>
      </w:r>
      <w:proofErr w:type="gramEnd"/>
      <w:r w:rsidRPr="002806FE">
        <w:rPr>
          <w:color w:val="auto"/>
        </w:rPr>
        <w:t xml:space="preserve">, the assignment must be submitted within </w:t>
      </w:r>
      <w:r w:rsidRPr="002806FE">
        <w:rPr>
          <w:caps/>
          <w:color w:val="auto"/>
        </w:rPr>
        <w:t>seven days</w:t>
      </w:r>
      <w:r w:rsidRPr="002806FE">
        <w:rPr>
          <w:color w:val="auto"/>
        </w:rPr>
        <w:t xml:space="preserve"> of the submission of the LOA application.</w:t>
      </w:r>
      <w:r w:rsidRPr="001B18B6">
        <w:rPr>
          <w:color w:val="auto"/>
        </w:rPr>
        <w:t xml:space="preserve"> </w:t>
      </w:r>
    </w:p>
    <w:p w14:paraId="53E99C38" w14:textId="647F78C9" w:rsidR="002806FE" w:rsidRDefault="002806FE" w:rsidP="00191876">
      <w:pPr>
        <w:spacing w:after="0" w:line="276" w:lineRule="auto"/>
        <w:ind w:left="0"/>
        <w:rPr>
          <w:color w:val="auto"/>
        </w:rPr>
      </w:pPr>
      <w:r w:rsidRPr="002806FE">
        <w:rPr>
          <w:color w:val="auto"/>
          <w:lang w:val="en-ZA"/>
        </w:rPr>
        <w:t>Students who do not submit essays will lose their DPs at the end of the term. They have one week in which to appeal against this ruling by completing and submitting the relevant DP Appeal form (available from the Office Administrator), who will then inform them of the outcome of their appeals</w:t>
      </w:r>
    </w:p>
    <w:p w14:paraId="4BC8FDBA" w14:textId="77777777" w:rsidR="001841DE" w:rsidRPr="001B18B6" w:rsidRDefault="001841DE" w:rsidP="00904918">
      <w:pPr>
        <w:pStyle w:val="BodyText"/>
        <w:spacing w:after="0" w:line="276" w:lineRule="auto"/>
        <w:rPr>
          <w:rFonts w:ascii="Calibri" w:hAnsi="Calibri" w:cs="Arial"/>
          <w:smallCaps/>
          <w:sz w:val="20"/>
          <w:szCs w:val="20"/>
        </w:rPr>
      </w:pPr>
    </w:p>
    <w:p w14:paraId="2C70D6BF" w14:textId="163C8B22" w:rsidR="004C12A3" w:rsidRPr="00011972" w:rsidRDefault="00080614" w:rsidP="00CF70E1">
      <w:pPr>
        <w:pStyle w:val="Heading1"/>
        <w:numPr>
          <w:ilvl w:val="0"/>
          <w:numId w:val="11"/>
        </w:numPr>
        <w:spacing w:before="0" w:after="0" w:line="276" w:lineRule="auto"/>
        <w:rPr>
          <w:rFonts w:ascii="Calibri" w:hAnsi="Calibri" w:cs="Arial"/>
          <w:sz w:val="24"/>
          <w:szCs w:val="24"/>
        </w:rPr>
      </w:pPr>
      <w:r w:rsidRPr="00011972">
        <w:rPr>
          <w:rFonts w:ascii="Calibri" w:hAnsi="Calibri" w:cs="Arial"/>
          <w:sz w:val="24"/>
          <w:szCs w:val="24"/>
          <w:lang w:val="en-ZA"/>
        </w:rPr>
        <w:t>L</w:t>
      </w:r>
      <w:r w:rsidR="004C12A3" w:rsidRPr="00011972">
        <w:rPr>
          <w:rFonts w:ascii="Calibri" w:hAnsi="Calibri" w:cs="Arial"/>
          <w:sz w:val="24"/>
          <w:szCs w:val="24"/>
        </w:rPr>
        <w:t>ONG ESSAYS</w:t>
      </w:r>
    </w:p>
    <w:p w14:paraId="7FEB3007" w14:textId="77777777" w:rsidR="001841DE" w:rsidRPr="001B18B6" w:rsidRDefault="001841DE" w:rsidP="00904918">
      <w:pPr>
        <w:spacing w:after="0" w:line="276" w:lineRule="auto"/>
        <w:ind w:left="0"/>
        <w:rPr>
          <w:rFonts w:cs="Arial"/>
          <w:color w:val="auto"/>
        </w:rPr>
      </w:pPr>
    </w:p>
    <w:p w14:paraId="06FDD5B9" w14:textId="3F388756" w:rsidR="00011972" w:rsidRPr="003150A0" w:rsidRDefault="00DC1411" w:rsidP="003150A0">
      <w:pPr>
        <w:spacing w:after="120" w:line="276" w:lineRule="auto"/>
        <w:ind w:left="0"/>
        <w:rPr>
          <w:rFonts w:cs="Arial"/>
          <w:b/>
          <w:color w:val="auto"/>
          <w:sz w:val="22"/>
          <w:szCs w:val="22"/>
        </w:rPr>
      </w:pPr>
      <w:r>
        <w:rPr>
          <w:rFonts w:cs="Arial"/>
          <w:b/>
          <w:color w:val="auto"/>
          <w:sz w:val="22"/>
          <w:szCs w:val="22"/>
        </w:rPr>
        <w:t>9</w:t>
      </w:r>
      <w:r w:rsidR="003150A0" w:rsidRPr="003150A0">
        <w:rPr>
          <w:rFonts w:cs="Arial"/>
          <w:b/>
          <w:color w:val="auto"/>
          <w:sz w:val="22"/>
          <w:szCs w:val="22"/>
        </w:rPr>
        <w:t xml:space="preserve">.1 </w:t>
      </w:r>
      <w:r w:rsidR="00011972" w:rsidRPr="003150A0">
        <w:rPr>
          <w:rFonts w:cs="Arial"/>
          <w:b/>
          <w:color w:val="auto"/>
          <w:sz w:val="22"/>
          <w:szCs w:val="22"/>
        </w:rPr>
        <w:t>I</w:t>
      </w:r>
      <w:r w:rsidR="003150A0" w:rsidRPr="003150A0">
        <w:rPr>
          <w:rFonts w:cs="Arial"/>
          <w:b/>
          <w:color w:val="auto"/>
          <w:sz w:val="22"/>
          <w:szCs w:val="22"/>
        </w:rPr>
        <w:t>ndependent research</w:t>
      </w:r>
    </w:p>
    <w:p w14:paraId="34BCC29E" w14:textId="3C2D4AAE" w:rsidR="001F621A" w:rsidRDefault="001F621A" w:rsidP="003150A0">
      <w:pPr>
        <w:spacing w:after="120" w:line="276" w:lineRule="auto"/>
        <w:ind w:left="0"/>
        <w:rPr>
          <w:rFonts w:cs="Arial"/>
          <w:color w:val="auto"/>
        </w:rPr>
      </w:pPr>
      <w:r>
        <w:rPr>
          <w:rFonts w:cs="Arial"/>
          <w:color w:val="auto"/>
        </w:rPr>
        <w:t xml:space="preserve">The long essay option </w:t>
      </w:r>
      <w:r w:rsidR="002806FE">
        <w:rPr>
          <w:rFonts w:cs="Arial"/>
          <w:color w:val="auto"/>
        </w:rPr>
        <w:t>will</w:t>
      </w:r>
      <w:r w:rsidR="00B47642">
        <w:rPr>
          <w:rFonts w:cs="Arial"/>
          <w:color w:val="auto"/>
        </w:rPr>
        <w:t xml:space="preserve"> appeal to students whose literary interests extend beyond the coursework options or who</w:t>
      </w:r>
      <w:r w:rsidR="002806FE">
        <w:rPr>
          <w:rFonts w:cs="Arial"/>
          <w:color w:val="auto"/>
        </w:rPr>
        <w:t xml:space="preserve"> have a</w:t>
      </w:r>
      <w:r w:rsidR="00B47642">
        <w:rPr>
          <w:rFonts w:cs="Arial"/>
          <w:color w:val="auto"/>
        </w:rPr>
        <w:t xml:space="preserve"> passion to develop a </w:t>
      </w:r>
      <w:r w:rsidR="00B47642">
        <w:rPr>
          <w:rFonts w:cs="Arial"/>
          <w:color w:val="auto"/>
        </w:rPr>
        <w:lastRenderedPageBreak/>
        <w:t xml:space="preserve">given topic. The option is </w:t>
      </w:r>
      <w:r>
        <w:rPr>
          <w:rFonts w:cs="Arial"/>
          <w:color w:val="auto"/>
        </w:rPr>
        <w:t>intended to promote independent research</w:t>
      </w:r>
      <w:r w:rsidR="00B47642">
        <w:rPr>
          <w:rFonts w:cs="Arial"/>
          <w:color w:val="auto"/>
        </w:rPr>
        <w:t xml:space="preserve"> and is </w:t>
      </w:r>
      <w:r w:rsidR="00926424">
        <w:rPr>
          <w:rFonts w:cs="Arial"/>
          <w:color w:val="auto"/>
        </w:rPr>
        <w:t xml:space="preserve">recommended </w:t>
      </w:r>
      <w:r w:rsidR="00B47642">
        <w:rPr>
          <w:rFonts w:cs="Arial"/>
          <w:color w:val="auto"/>
        </w:rPr>
        <w:t xml:space="preserve">for </w:t>
      </w:r>
      <w:r w:rsidR="00926424">
        <w:rPr>
          <w:rFonts w:cs="Arial"/>
          <w:color w:val="auto"/>
        </w:rPr>
        <w:t>students who intend to proceed to a Master’</w:t>
      </w:r>
      <w:r w:rsidR="00B47642">
        <w:rPr>
          <w:rFonts w:cs="Arial"/>
          <w:color w:val="auto"/>
        </w:rPr>
        <w:t>s degree.</w:t>
      </w:r>
    </w:p>
    <w:p w14:paraId="7C9E8A27" w14:textId="43F35F49" w:rsidR="004C12A3" w:rsidRPr="001B18B6" w:rsidRDefault="004C12A3" w:rsidP="003150A0">
      <w:pPr>
        <w:spacing w:after="120" w:line="276" w:lineRule="auto"/>
        <w:ind w:left="0"/>
        <w:rPr>
          <w:rFonts w:cs="Arial"/>
          <w:color w:val="auto"/>
        </w:rPr>
      </w:pPr>
      <w:r w:rsidRPr="001B18B6">
        <w:rPr>
          <w:rFonts w:cs="Arial"/>
          <w:color w:val="auto"/>
        </w:rPr>
        <w:t xml:space="preserve">Students considering the option of writing a long essay need to </w:t>
      </w:r>
      <w:r w:rsidR="00D3381E" w:rsidRPr="001B18B6">
        <w:rPr>
          <w:rFonts w:cs="Arial"/>
          <w:color w:val="auto"/>
        </w:rPr>
        <w:t xml:space="preserve">send a proposal to the course coordinator, </w:t>
      </w:r>
      <w:r w:rsidR="00AE0FD6">
        <w:rPr>
          <w:rFonts w:cs="Arial"/>
          <w:color w:val="auto"/>
        </w:rPr>
        <w:t>Dr Deborah Seddon</w:t>
      </w:r>
      <w:r w:rsidR="00852E79" w:rsidRPr="001B18B6">
        <w:rPr>
          <w:rFonts w:cs="Arial"/>
          <w:color w:val="auto"/>
        </w:rPr>
        <w:t xml:space="preserve">. </w:t>
      </w:r>
      <w:r w:rsidR="00A12B72" w:rsidRPr="001B18B6">
        <w:rPr>
          <w:rFonts w:cs="Arial"/>
          <w:color w:val="auto"/>
        </w:rPr>
        <w:t xml:space="preserve">Once a proposal has been approved, a </w:t>
      </w:r>
      <w:r w:rsidRPr="001B18B6">
        <w:rPr>
          <w:rFonts w:cs="Arial"/>
          <w:color w:val="auto"/>
        </w:rPr>
        <w:t xml:space="preserve">supervisor </w:t>
      </w:r>
      <w:r w:rsidR="00A12B72" w:rsidRPr="001B18B6">
        <w:rPr>
          <w:rFonts w:cs="Arial"/>
          <w:color w:val="auto"/>
        </w:rPr>
        <w:t xml:space="preserve">will </w:t>
      </w:r>
      <w:r w:rsidRPr="001B18B6">
        <w:rPr>
          <w:rFonts w:cs="Arial"/>
          <w:color w:val="auto"/>
        </w:rPr>
        <w:t>be</w:t>
      </w:r>
      <w:r w:rsidR="00A12B72" w:rsidRPr="001B18B6">
        <w:rPr>
          <w:rFonts w:cs="Arial"/>
          <w:color w:val="auto"/>
        </w:rPr>
        <w:t xml:space="preserve"> appointed</w:t>
      </w:r>
      <w:r w:rsidR="00AE0FD6">
        <w:rPr>
          <w:rFonts w:cs="Arial"/>
          <w:color w:val="auto"/>
        </w:rPr>
        <w:t>,</w:t>
      </w:r>
      <w:r w:rsidR="00A12B72" w:rsidRPr="001B18B6">
        <w:rPr>
          <w:rFonts w:cs="Arial"/>
          <w:color w:val="auto"/>
        </w:rPr>
        <w:t xml:space="preserve"> and the focus of the project </w:t>
      </w:r>
      <w:r w:rsidR="00AE0FD6">
        <w:rPr>
          <w:rFonts w:cs="Arial"/>
          <w:color w:val="auto"/>
        </w:rPr>
        <w:t xml:space="preserve">will be </w:t>
      </w:r>
      <w:r w:rsidRPr="001B18B6">
        <w:rPr>
          <w:rFonts w:cs="Arial"/>
          <w:color w:val="auto"/>
        </w:rPr>
        <w:t xml:space="preserve">agreed upon </w:t>
      </w:r>
      <w:r w:rsidR="002806FE">
        <w:rPr>
          <w:rFonts w:cs="Arial"/>
          <w:color w:val="auto"/>
        </w:rPr>
        <w:t>no</w:t>
      </w:r>
      <w:r w:rsidR="00BB748A" w:rsidRPr="001B18B6">
        <w:rPr>
          <w:rFonts w:cs="Arial"/>
          <w:color w:val="auto"/>
        </w:rPr>
        <w:t xml:space="preserve"> later than the end of the first term. </w:t>
      </w:r>
      <w:r w:rsidRPr="001B18B6">
        <w:rPr>
          <w:rFonts w:cs="Arial"/>
          <w:color w:val="auto"/>
        </w:rPr>
        <w:t xml:space="preserve"> </w:t>
      </w:r>
    </w:p>
    <w:p w14:paraId="19204C16" w14:textId="77777777" w:rsidR="004C12A3" w:rsidRPr="001B18B6" w:rsidRDefault="004C12A3" w:rsidP="003150A0">
      <w:pPr>
        <w:spacing w:after="60" w:line="276" w:lineRule="auto"/>
        <w:ind w:left="0"/>
        <w:rPr>
          <w:rFonts w:cs="Arial"/>
          <w:color w:val="auto"/>
        </w:rPr>
      </w:pPr>
      <w:r w:rsidRPr="001B18B6">
        <w:rPr>
          <w:rFonts w:cs="Arial"/>
          <w:color w:val="auto"/>
        </w:rPr>
        <w:t>The following timetable must be STRICTLY adhered to:</w:t>
      </w:r>
    </w:p>
    <w:p w14:paraId="189EA0FB" w14:textId="20FFB682" w:rsidR="0015393E" w:rsidRPr="003150A0" w:rsidRDefault="0015393E" w:rsidP="003150A0">
      <w:pPr>
        <w:spacing w:after="0" w:line="276" w:lineRule="auto"/>
        <w:ind w:left="0"/>
        <w:rPr>
          <w:rFonts w:cs="Arial"/>
          <w:color w:val="auto"/>
        </w:rPr>
      </w:pPr>
      <w:r w:rsidRPr="003150A0">
        <w:rPr>
          <w:rFonts w:cs="Arial"/>
          <w:color w:val="auto"/>
        </w:rPr>
        <w:t>Long Essay Proposal Due</w:t>
      </w:r>
      <w:r w:rsidRPr="003150A0">
        <w:rPr>
          <w:rFonts w:cs="Arial"/>
          <w:color w:val="auto"/>
        </w:rPr>
        <w:tab/>
      </w:r>
      <w:r w:rsidRPr="003150A0">
        <w:rPr>
          <w:rFonts w:cs="Arial"/>
          <w:color w:val="auto"/>
        </w:rPr>
        <w:tab/>
      </w:r>
      <w:r w:rsidRPr="003150A0">
        <w:rPr>
          <w:rFonts w:cs="Arial"/>
          <w:color w:val="auto"/>
        </w:rPr>
        <w:tab/>
      </w:r>
      <w:r w:rsidR="006C2DA5">
        <w:rPr>
          <w:rFonts w:cs="Arial"/>
          <w:color w:val="auto"/>
        </w:rPr>
        <w:t>Friday 15</w:t>
      </w:r>
      <w:r w:rsidRPr="003150A0">
        <w:rPr>
          <w:rFonts w:cs="Arial"/>
          <w:color w:val="auto"/>
        </w:rPr>
        <w:t xml:space="preserve"> </w:t>
      </w:r>
      <w:r w:rsidR="001F621A">
        <w:rPr>
          <w:rFonts w:cs="Arial"/>
          <w:color w:val="auto"/>
        </w:rPr>
        <w:t>February</w:t>
      </w:r>
    </w:p>
    <w:p w14:paraId="18927D06" w14:textId="2FA751B3" w:rsidR="004C12A3" w:rsidRPr="003150A0" w:rsidRDefault="004C12A3" w:rsidP="003150A0">
      <w:pPr>
        <w:spacing w:after="0" w:line="276" w:lineRule="auto"/>
        <w:ind w:left="0"/>
        <w:rPr>
          <w:rFonts w:cs="Arial"/>
          <w:color w:val="auto"/>
        </w:rPr>
      </w:pPr>
      <w:r w:rsidRPr="003150A0">
        <w:rPr>
          <w:rFonts w:cs="Arial"/>
          <w:color w:val="auto"/>
        </w:rPr>
        <w:t xml:space="preserve">Long Essay </w:t>
      </w:r>
      <w:r w:rsidR="00A12B72" w:rsidRPr="003150A0">
        <w:rPr>
          <w:rFonts w:cs="Arial"/>
          <w:color w:val="auto"/>
        </w:rPr>
        <w:t xml:space="preserve">Project </w:t>
      </w:r>
      <w:proofErr w:type="spellStart"/>
      <w:r w:rsidR="00A12B72" w:rsidRPr="003150A0">
        <w:rPr>
          <w:rFonts w:cs="Arial"/>
          <w:color w:val="auto"/>
        </w:rPr>
        <w:t>Finalised</w:t>
      </w:r>
      <w:proofErr w:type="spellEnd"/>
      <w:r w:rsidR="00A12B72" w:rsidRPr="003150A0">
        <w:rPr>
          <w:rFonts w:cs="Arial"/>
          <w:color w:val="auto"/>
        </w:rPr>
        <w:tab/>
      </w:r>
      <w:r w:rsidR="0015393E" w:rsidRPr="003150A0">
        <w:rPr>
          <w:rFonts w:cs="Arial"/>
          <w:color w:val="auto"/>
        </w:rPr>
        <w:tab/>
      </w:r>
      <w:r w:rsidR="00A12B72" w:rsidRPr="003150A0">
        <w:rPr>
          <w:rFonts w:cs="Arial"/>
          <w:color w:val="auto"/>
        </w:rPr>
        <w:t xml:space="preserve">Monday </w:t>
      </w:r>
      <w:r w:rsidR="006C2DA5">
        <w:rPr>
          <w:rFonts w:cs="Arial"/>
          <w:color w:val="auto"/>
        </w:rPr>
        <w:t>11</w:t>
      </w:r>
      <w:r w:rsidR="001F621A">
        <w:rPr>
          <w:rFonts w:cs="Arial"/>
          <w:color w:val="auto"/>
        </w:rPr>
        <w:t xml:space="preserve"> </w:t>
      </w:r>
      <w:r w:rsidR="00431EBA" w:rsidRPr="003150A0">
        <w:rPr>
          <w:rFonts w:cs="Arial"/>
          <w:color w:val="auto"/>
        </w:rPr>
        <w:t>March</w:t>
      </w:r>
    </w:p>
    <w:p w14:paraId="46D31FBA" w14:textId="7D0F4A50" w:rsidR="00A12B72" w:rsidRPr="003150A0" w:rsidRDefault="00A12B72" w:rsidP="003150A0">
      <w:pPr>
        <w:spacing w:after="0" w:line="276" w:lineRule="auto"/>
        <w:ind w:left="0"/>
        <w:rPr>
          <w:color w:val="auto"/>
        </w:rPr>
      </w:pPr>
      <w:r w:rsidRPr="003150A0">
        <w:rPr>
          <w:rFonts w:cs="Arial"/>
          <w:color w:val="auto"/>
        </w:rPr>
        <w:t xml:space="preserve">Long Essay </w:t>
      </w:r>
      <w:r w:rsidR="000D7F68" w:rsidRPr="003150A0">
        <w:rPr>
          <w:rFonts w:cs="Arial"/>
          <w:color w:val="auto"/>
        </w:rPr>
        <w:t xml:space="preserve">Final </w:t>
      </w:r>
      <w:r w:rsidR="0015393E" w:rsidRPr="003150A0">
        <w:rPr>
          <w:rFonts w:cs="Arial"/>
          <w:color w:val="auto"/>
        </w:rPr>
        <w:t>Draft Due</w:t>
      </w:r>
      <w:r w:rsidR="004C12A3" w:rsidRPr="003150A0">
        <w:rPr>
          <w:rFonts w:cs="Arial"/>
          <w:color w:val="auto"/>
        </w:rPr>
        <w:tab/>
      </w:r>
      <w:r w:rsidR="0015393E" w:rsidRPr="003150A0">
        <w:rPr>
          <w:rFonts w:cs="Arial"/>
          <w:color w:val="auto"/>
        </w:rPr>
        <w:tab/>
      </w:r>
      <w:r w:rsidR="003150A0">
        <w:rPr>
          <w:rFonts w:cs="Arial"/>
          <w:color w:val="auto"/>
        </w:rPr>
        <w:tab/>
      </w:r>
      <w:r w:rsidRPr="003150A0">
        <w:rPr>
          <w:color w:val="auto"/>
        </w:rPr>
        <w:t xml:space="preserve">Monday </w:t>
      </w:r>
      <w:r w:rsidR="006C2DA5">
        <w:rPr>
          <w:color w:val="auto"/>
        </w:rPr>
        <w:t>15</w:t>
      </w:r>
      <w:r w:rsidR="001F621A">
        <w:rPr>
          <w:color w:val="auto"/>
        </w:rPr>
        <w:t xml:space="preserve"> </w:t>
      </w:r>
      <w:r w:rsidRPr="003150A0">
        <w:rPr>
          <w:color w:val="auto"/>
        </w:rPr>
        <w:t>Jul</w:t>
      </w:r>
      <w:r w:rsidR="0015393E" w:rsidRPr="003150A0">
        <w:rPr>
          <w:color w:val="auto"/>
        </w:rPr>
        <w:t>y</w:t>
      </w:r>
    </w:p>
    <w:p w14:paraId="2C750687" w14:textId="569A6EA2" w:rsidR="004C12A3" w:rsidRPr="003150A0" w:rsidRDefault="00A12B72" w:rsidP="003150A0">
      <w:pPr>
        <w:spacing w:after="0" w:line="276" w:lineRule="auto"/>
        <w:ind w:left="0"/>
        <w:rPr>
          <w:color w:val="auto"/>
        </w:rPr>
      </w:pPr>
      <w:r w:rsidRPr="003150A0">
        <w:rPr>
          <w:color w:val="auto"/>
        </w:rPr>
        <w:t>Long Essay Draft Returned</w:t>
      </w:r>
      <w:r w:rsidR="0015393E" w:rsidRPr="003150A0">
        <w:rPr>
          <w:color w:val="auto"/>
        </w:rPr>
        <w:t xml:space="preserve"> with Feedback</w:t>
      </w:r>
      <w:r w:rsidR="001841DE" w:rsidRPr="003150A0">
        <w:rPr>
          <w:color w:val="auto"/>
        </w:rPr>
        <w:tab/>
      </w:r>
      <w:r w:rsidR="0015393E" w:rsidRPr="003150A0">
        <w:rPr>
          <w:color w:val="auto"/>
        </w:rPr>
        <w:t xml:space="preserve">Monday </w:t>
      </w:r>
      <w:r w:rsidR="006C2DA5">
        <w:rPr>
          <w:color w:val="auto"/>
        </w:rPr>
        <w:t>29 July</w:t>
      </w:r>
    </w:p>
    <w:p w14:paraId="2088285C" w14:textId="6F500E84" w:rsidR="004C12A3" w:rsidRPr="003150A0" w:rsidRDefault="00C912D6" w:rsidP="003150A0">
      <w:pPr>
        <w:spacing w:after="120" w:line="276" w:lineRule="auto"/>
        <w:ind w:left="0"/>
        <w:rPr>
          <w:rFonts w:cs="Arial"/>
          <w:color w:val="auto"/>
        </w:rPr>
      </w:pPr>
      <w:r w:rsidRPr="003150A0">
        <w:rPr>
          <w:rFonts w:cs="Arial"/>
          <w:color w:val="auto"/>
        </w:rPr>
        <w:t xml:space="preserve">Final </w:t>
      </w:r>
      <w:r w:rsidR="003F72B7">
        <w:rPr>
          <w:rFonts w:cs="Arial"/>
          <w:color w:val="auto"/>
        </w:rPr>
        <w:t xml:space="preserve">Long </w:t>
      </w:r>
      <w:r w:rsidR="004C12A3" w:rsidRPr="003150A0">
        <w:rPr>
          <w:rFonts w:cs="Arial"/>
          <w:color w:val="auto"/>
        </w:rPr>
        <w:t>Essay Submitted</w:t>
      </w:r>
      <w:r w:rsidR="004C12A3" w:rsidRPr="003150A0">
        <w:rPr>
          <w:rFonts w:cs="Arial"/>
          <w:color w:val="auto"/>
        </w:rPr>
        <w:tab/>
      </w:r>
      <w:r w:rsidR="0015393E" w:rsidRPr="003150A0">
        <w:rPr>
          <w:rFonts w:cs="Arial"/>
          <w:color w:val="auto"/>
        </w:rPr>
        <w:tab/>
      </w:r>
      <w:r w:rsidR="0015393E" w:rsidRPr="003150A0">
        <w:rPr>
          <w:color w:val="auto"/>
        </w:rPr>
        <w:t xml:space="preserve">Monday </w:t>
      </w:r>
      <w:r w:rsidR="006C2DA5">
        <w:rPr>
          <w:color w:val="auto"/>
        </w:rPr>
        <w:t>9</w:t>
      </w:r>
      <w:r w:rsidR="001F621A">
        <w:rPr>
          <w:color w:val="auto"/>
        </w:rPr>
        <w:t xml:space="preserve"> </w:t>
      </w:r>
      <w:r w:rsidR="0015393E" w:rsidRPr="003150A0">
        <w:rPr>
          <w:color w:val="auto"/>
        </w:rPr>
        <w:t>September</w:t>
      </w:r>
    </w:p>
    <w:p w14:paraId="56EB5D43" w14:textId="77777777" w:rsidR="002806FE" w:rsidRDefault="004C12A3" w:rsidP="002806FE">
      <w:pPr>
        <w:spacing w:after="120" w:line="276" w:lineRule="auto"/>
        <w:ind w:left="0"/>
        <w:rPr>
          <w:rFonts w:cs="Arial"/>
          <w:color w:val="auto"/>
        </w:rPr>
      </w:pPr>
      <w:r w:rsidRPr="001B18B6">
        <w:rPr>
          <w:rFonts w:cs="Arial"/>
          <w:color w:val="auto"/>
        </w:rPr>
        <w:t xml:space="preserve">The Long Essay MAY NOT exceed 10 000 </w:t>
      </w:r>
      <w:r w:rsidR="001841DE" w:rsidRPr="001B18B6">
        <w:rPr>
          <w:rFonts w:cs="Arial"/>
          <w:color w:val="auto"/>
        </w:rPr>
        <w:t>WORDS</w:t>
      </w:r>
      <w:r w:rsidRPr="001B18B6">
        <w:rPr>
          <w:rFonts w:cs="Arial"/>
          <w:color w:val="auto"/>
        </w:rPr>
        <w:t xml:space="preserve">. </w:t>
      </w:r>
    </w:p>
    <w:p w14:paraId="32419C1F" w14:textId="2E616E54" w:rsidR="001F621A" w:rsidRPr="001B18B6" w:rsidRDefault="001F621A" w:rsidP="002806FE">
      <w:pPr>
        <w:spacing w:after="0" w:line="276" w:lineRule="auto"/>
        <w:ind w:left="0"/>
        <w:rPr>
          <w:color w:val="auto"/>
        </w:rPr>
      </w:pPr>
      <w:r w:rsidRPr="001B18B6">
        <w:rPr>
          <w:color w:val="auto"/>
        </w:rPr>
        <w:t xml:space="preserve">Students doing a long essay will need to devote </w:t>
      </w:r>
      <w:r>
        <w:rPr>
          <w:color w:val="auto"/>
        </w:rPr>
        <w:t>at least two weeks</w:t>
      </w:r>
      <w:r w:rsidRPr="001B18B6">
        <w:rPr>
          <w:color w:val="auto"/>
        </w:rPr>
        <w:t xml:space="preserve"> of the </w:t>
      </w:r>
      <w:r w:rsidR="00665874">
        <w:rPr>
          <w:color w:val="auto"/>
        </w:rPr>
        <w:t>June/</w:t>
      </w:r>
      <w:r w:rsidRPr="001B18B6">
        <w:rPr>
          <w:color w:val="auto"/>
        </w:rPr>
        <w:t>July vacation to completing their draft.</w:t>
      </w:r>
    </w:p>
    <w:p w14:paraId="55520695" w14:textId="77777777" w:rsidR="000A09A9" w:rsidRPr="002806FE" w:rsidRDefault="000A09A9" w:rsidP="00904918">
      <w:pPr>
        <w:pStyle w:val="ListParagraph"/>
        <w:spacing w:after="0" w:line="276" w:lineRule="auto"/>
        <w:ind w:left="0"/>
        <w:rPr>
          <w:rFonts w:cs="Arial"/>
          <w:caps/>
          <w:color w:val="auto"/>
        </w:rPr>
      </w:pPr>
    </w:p>
    <w:p w14:paraId="46D3535A" w14:textId="4A8F1202" w:rsidR="004C12A3" w:rsidRPr="003150A0" w:rsidRDefault="00DC1411" w:rsidP="003150A0">
      <w:pPr>
        <w:pStyle w:val="ListParagraph"/>
        <w:spacing w:after="120" w:line="276" w:lineRule="auto"/>
        <w:ind w:left="0"/>
        <w:rPr>
          <w:rFonts w:cs="Arial"/>
          <w:b/>
          <w:color w:val="auto"/>
          <w:sz w:val="22"/>
          <w:szCs w:val="22"/>
        </w:rPr>
      </w:pPr>
      <w:r>
        <w:rPr>
          <w:rFonts w:cs="Arial"/>
          <w:b/>
          <w:color w:val="auto"/>
          <w:sz w:val="22"/>
          <w:szCs w:val="22"/>
        </w:rPr>
        <w:t>9</w:t>
      </w:r>
      <w:r w:rsidR="003150A0" w:rsidRPr="003150A0">
        <w:rPr>
          <w:rFonts w:cs="Arial"/>
          <w:b/>
          <w:color w:val="auto"/>
          <w:sz w:val="22"/>
          <w:szCs w:val="22"/>
        </w:rPr>
        <w:t xml:space="preserve">.2 </w:t>
      </w:r>
      <w:r w:rsidR="004C12A3" w:rsidRPr="003150A0">
        <w:rPr>
          <w:rFonts w:cs="Arial"/>
          <w:b/>
          <w:color w:val="auto"/>
          <w:sz w:val="22"/>
          <w:szCs w:val="22"/>
        </w:rPr>
        <w:t>F</w:t>
      </w:r>
      <w:r w:rsidR="003150A0" w:rsidRPr="003150A0">
        <w:rPr>
          <w:rFonts w:cs="Arial"/>
          <w:b/>
          <w:color w:val="auto"/>
          <w:sz w:val="22"/>
          <w:szCs w:val="22"/>
        </w:rPr>
        <w:t xml:space="preserve">ormat of long essay proposals </w:t>
      </w:r>
    </w:p>
    <w:p w14:paraId="6914492A" w14:textId="77777777" w:rsidR="00D63155" w:rsidRPr="001B18B6" w:rsidRDefault="004C12A3" w:rsidP="003150A0">
      <w:pPr>
        <w:spacing w:after="60" w:line="276" w:lineRule="auto"/>
        <w:ind w:left="0"/>
        <w:rPr>
          <w:rFonts w:cs="Arial"/>
          <w:color w:val="auto"/>
        </w:rPr>
      </w:pPr>
      <w:r w:rsidRPr="001B18B6">
        <w:rPr>
          <w:rFonts w:cs="Arial"/>
          <w:color w:val="auto"/>
        </w:rPr>
        <w:t xml:space="preserve">The long essay proposal should not be longer than </w:t>
      </w:r>
      <w:r w:rsidR="003122B1" w:rsidRPr="001B18B6">
        <w:rPr>
          <w:rFonts w:cs="Arial"/>
          <w:color w:val="auto"/>
        </w:rPr>
        <w:t>2</w:t>
      </w:r>
      <w:r w:rsidRPr="001B18B6">
        <w:rPr>
          <w:rFonts w:cs="Arial"/>
          <w:color w:val="auto"/>
        </w:rPr>
        <w:t xml:space="preserve"> A4 page</w:t>
      </w:r>
      <w:r w:rsidR="00CA3527" w:rsidRPr="001B18B6">
        <w:rPr>
          <w:rFonts w:cs="Arial"/>
          <w:color w:val="auto"/>
        </w:rPr>
        <w:t>s</w:t>
      </w:r>
      <w:r w:rsidRPr="001B18B6">
        <w:rPr>
          <w:rFonts w:cs="Arial"/>
          <w:color w:val="auto"/>
        </w:rPr>
        <w:t xml:space="preserve"> and should include the following:</w:t>
      </w:r>
    </w:p>
    <w:p w14:paraId="3DA26CBC" w14:textId="77777777" w:rsidR="001841DE" w:rsidRPr="001B18B6" w:rsidRDefault="001841DE" w:rsidP="00904918">
      <w:pPr>
        <w:pStyle w:val="ListParagraph"/>
        <w:numPr>
          <w:ilvl w:val="0"/>
          <w:numId w:val="1"/>
        </w:numPr>
        <w:spacing w:after="0" w:line="276" w:lineRule="auto"/>
        <w:ind w:left="357" w:hanging="357"/>
        <w:rPr>
          <w:rFonts w:cs="Arial"/>
          <w:color w:val="auto"/>
        </w:rPr>
      </w:pPr>
      <w:r w:rsidRPr="001B18B6">
        <w:rPr>
          <w:rFonts w:cs="Arial"/>
          <w:color w:val="auto"/>
        </w:rPr>
        <w:t>Name and student number.</w:t>
      </w:r>
    </w:p>
    <w:p w14:paraId="1B322B5C" w14:textId="77777777" w:rsidR="00010F63" w:rsidRPr="001B18B6" w:rsidRDefault="004C12A3" w:rsidP="00904918">
      <w:pPr>
        <w:pStyle w:val="ListParagraph"/>
        <w:numPr>
          <w:ilvl w:val="0"/>
          <w:numId w:val="1"/>
        </w:numPr>
        <w:spacing w:after="0" w:line="276" w:lineRule="auto"/>
        <w:ind w:left="357" w:hanging="357"/>
        <w:rPr>
          <w:rFonts w:cs="Arial"/>
          <w:color w:val="auto"/>
        </w:rPr>
      </w:pPr>
      <w:r w:rsidRPr="001B18B6">
        <w:rPr>
          <w:rFonts w:cs="Arial"/>
          <w:color w:val="auto"/>
        </w:rPr>
        <w:t>Date.</w:t>
      </w:r>
    </w:p>
    <w:p w14:paraId="6EB631B3" w14:textId="56B0F5C9" w:rsidR="00010F63" w:rsidRPr="001B18B6" w:rsidRDefault="004C12A3" w:rsidP="00904918">
      <w:pPr>
        <w:pStyle w:val="ListParagraph"/>
        <w:numPr>
          <w:ilvl w:val="0"/>
          <w:numId w:val="1"/>
        </w:numPr>
        <w:spacing w:after="0" w:line="276" w:lineRule="auto"/>
        <w:ind w:left="360"/>
        <w:rPr>
          <w:rFonts w:cs="Arial"/>
          <w:color w:val="auto"/>
        </w:rPr>
      </w:pPr>
      <w:r w:rsidRPr="001B18B6">
        <w:rPr>
          <w:rFonts w:cs="Arial"/>
          <w:color w:val="auto"/>
        </w:rPr>
        <w:t xml:space="preserve">Working </w:t>
      </w:r>
      <w:r w:rsidR="00665874">
        <w:rPr>
          <w:rFonts w:cs="Arial"/>
          <w:color w:val="auto"/>
        </w:rPr>
        <w:t>t</w:t>
      </w:r>
      <w:r w:rsidRPr="001B18B6">
        <w:rPr>
          <w:rFonts w:cs="Arial"/>
          <w:color w:val="auto"/>
        </w:rPr>
        <w:t xml:space="preserve">itle of </w:t>
      </w:r>
      <w:r w:rsidR="00665874">
        <w:rPr>
          <w:rFonts w:cs="Arial"/>
          <w:color w:val="auto"/>
        </w:rPr>
        <w:t>l</w:t>
      </w:r>
      <w:r w:rsidRPr="001B18B6">
        <w:rPr>
          <w:rFonts w:cs="Arial"/>
          <w:color w:val="auto"/>
        </w:rPr>
        <w:t xml:space="preserve">ong </w:t>
      </w:r>
      <w:r w:rsidR="00665874">
        <w:rPr>
          <w:rFonts w:cs="Arial"/>
          <w:color w:val="auto"/>
        </w:rPr>
        <w:t>e</w:t>
      </w:r>
      <w:r w:rsidRPr="001B18B6">
        <w:rPr>
          <w:rFonts w:cs="Arial"/>
          <w:color w:val="auto"/>
        </w:rPr>
        <w:t>ssay.</w:t>
      </w:r>
    </w:p>
    <w:p w14:paraId="5E9D9297" w14:textId="77777777" w:rsidR="004C12A3" w:rsidRPr="001B18B6" w:rsidRDefault="004C12A3" w:rsidP="00904918">
      <w:pPr>
        <w:pStyle w:val="ListParagraph"/>
        <w:numPr>
          <w:ilvl w:val="0"/>
          <w:numId w:val="1"/>
        </w:numPr>
        <w:spacing w:after="0" w:line="276" w:lineRule="auto"/>
        <w:ind w:left="360"/>
        <w:rPr>
          <w:rFonts w:cs="Arial"/>
          <w:color w:val="auto"/>
        </w:rPr>
      </w:pPr>
      <w:r w:rsidRPr="001B18B6">
        <w:rPr>
          <w:rFonts w:cs="Arial"/>
          <w:color w:val="auto"/>
        </w:rPr>
        <w:t>Brief description of the essay if the title is not self-explanatory.</w:t>
      </w:r>
    </w:p>
    <w:p w14:paraId="5E0DA0B7" w14:textId="3D4A19EB" w:rsidR="004C12A3" w:rsidRPr="001B18B6" w:rsidRDefault="004C12A3" w:rsidP="00904918">
      <w:pPr>
        <w:pStyle w:val="ListParagraph"/>
        <w:numPr>
          <w:ilvl w:val="0"/>
          <w:numId w:val="1"/>
        </w:numPr>
        <w:spacing w:after="0" w:line="276" w:lineRule="auto"/>
        <w:ind w:left="360"/>
        <w:rPr>
          <w:rFonts w:cs="Arial"/>
          <w:color w:val="auto"/>
        </w:rPr>
      </w:pPr>
      <w:r w:rsidRPr="001B18B6">
        <w:rPr>
          <w:rFonts w:cs="Arial"/>
          <w:color w:val="auto"/>
        </w:rPr>
        <w:t>The context of the essay, briefly making clear why the topic is worth addressing; also, the theoretical framework within which the essay will be written. You should describe the area of research into which you intend to insert your study and outline the general issue</w:t>
      </w:r>
      <w:r w:rsidR="00665874">
        <w:rPr>
          <w:rFonts w:cs="Arial"/>
          <w:color w:val="auto"/>
        </w:rPr>
        <w:t>/</w:t>
      </w:r>
      <w:r w:rsidRPr="001B18B6">
        <w:rPr>
          <w:rFonts w:cs="Arial"/>
          <w:color w:val="auto"/>
        </w:rPr>
        <w:t xml:space="preserve"> problem</w:t>
      </w:r>
      <w:r w:rsidR="00665874">
        <w:rPr>
          <w:rFonts w:cs="Arial"/>
          <w:color w:val="auto"/>
        </w:rPr>
        <w:t xml:space="preserve"> and</w:t>
      </w:r>
      <w:r w:rsidRPr="001B18B6">
        <w:rPr>
          <w:rFonts w:cs="Arial"/>
          <w:color w:val="auto"/>
        </w:rPr>
        <w:t xml:space="preserve"> field, in a way that allows you to position yourself within t</w:t>
      </w:r>
      <w:r w:rsidR="00665874">
        <w:rPr>
          <w:rFonts w:cs="Arial"/>
          <w:color w:val="auto"/>
        </w:rPr>
        <w:t>he latter</w:t>
      </w:r>
      <w:r w:rsidRPr="001B18B6">
        <w:rPr>
          <w:rFonts w:cs="Arial"/>
          <w:color w:val="auto"/>
        </w:rPr>
        <w:t xml:space="preserve">.  </w:t>
      </w:r>
    </w:p>
    <w:p w14:paraId="4BDB81F8" w14:textId="77777777" w:rsidR="00E3252E" w:rsidRPr="001B18B6" w:rsidRDefault="004C12A3" w:rsidP="00904918">
      <w:pPr>
        <w:pStyle w:val="ListParagraph"/>
        <w:numPr>
          <w:ilvl w:val="0"/>
          <w:numId w:val="1"/>
        </w:numPr>
        <w:spacing w:after="0" w:line="276" w:lineRule="auto"/>
        <w:ind w:left="360"/>
        <w:rPr>
          <w:rFonts w:cs="Arial"/>
          <w:color w:val="auto"/>
        </w:rPr>
      </w:pPr>
      <w:r w:rsidRPr="001B18B6">
        <w:rPr>
          <w:rFonts w:cs="Arial"/>
          <w:color w:val="auto"/>
        </w:rPr>
        <w:t>Question/s to be addressed by the essay may be included, as well as a preliminary plan for the titles and contents of the chapters or sections.</w:t>
      </w:r>
    </w:p>
    <w:p w14:paraId="3F15D9BD" w14:textId="5C4058EA" w:rsidR="00E3252E" w:rsidRPr="001B18B6" w:rsidRDefault="00E3252E" w:rsidP="00904918">
      <w:pPr>
        <w:pStyle w:val="ListParagraph"/>
        <w:numPr>
          <w:ilvl w:val="0"/>
          <w:numId w:val="1"/>
        </w:numPr>
        <w:spacing w:after="0" w:line="276" w:lineRule="auto"/>
        <w:ind w:left="360"/>
        <w:rPr>
          <w:rFonts w:cs="Arial"/>
          <w:color w:val="auto"/>
        </w:rPr>
      </w:pPr>
      <w:r w:rsidRPr="001B18B6">
        <w:rPr>
          <w:rFonts w:cs="Arial"/>
          <w:color w:val="auto"/>
        </w:rPr>
        <w:lastRenderedPageBreak/>
        <w:t>A working bibliography indicating what primary texts will be studied, together with the reference, critical, and theoretical texts which are to determine the shape of the essay. This is a map of territory to be explored (books and articles you intend to read in the course of the research): it is not a st</w:t>
      </w:r>
      <w:r w:rsidR="004E73E5">
        <w:rPr>
          <w:rFonts w:cs="Arial"/>
          <w:color w:val="auto"/>
        </w:rPr>
        <w:t>atement of material read already but what you intend to read for your research</w:t>
      </w:r>
      <w:r w:rsidRPr="001B18B6">
        <w:rPr>
          <w:rFonts w:cs="Arial"/>
          <w:color w:val="auto"/>
        </w:rPr>
        <w:t>.</w:t>
      </w:r>
    </w:p>
    <w:p w14:paraId="27FBE606" w14:textId="55816D84" w:rsidR="00E14942" w:rsidRDefault="001841DE" w:rsidP="00904918">
      <w:pPr>
        <w:pStyle w:val="ListParagraph"/>
        <w:spacing w:line="276" w:lineRule="auto"/>
        <w:rPr>
          <w:rFonts w:cs="Arial"/>
          <w:color w:val="auto"/>
        </w:rPr>
      </w:pPr>
      <w:r w:rsidRPr="001B18B6">
        <w:rPr>
          <w:rFonts w:cs="Arial"/>
          <w:color w:val="auto"/>
        </w:rPr>
        <w:br w:type="page"/>
      </w:r>
    </w:p>
    <w:p w14:paraId="236BAD8E" w14:textId="36C67CB9" w:rsidR="00B47642" w:rsidRPr="00897EB9" w:rsidRDefault="00B47642" w:rsidP="007804FD">
      <w:pPr>
        <w:pStyle w:val="ListParagraph"/>
        <w:numPr>
          <w:ilvl w:val="0"/>
          <w:numId w:val="11"/>
        </w:numPr>
        <w:spacing w:after="0" w:line="276" w:lineRule="auto"/>
        <w:rPr>
          <w:rFonts w:cs="Arial"/>
          <w:b/>
          <w:caps/>
          <w:color w:val="auto"/>
        </w:rPr>
      </w:pPr>
      <w:r w:rsidRPr="00897EB9">
        <w:rPr>
          <w:rFonts w:cs="Arial"/>
          <w:b/>
          <w:caps/>
          <w:color w:val="auto"/>
        </w:rPr>
        <w:lastRenderedPageBreak/>
        <w:t>ESSAY PROPOSAL AND SUBMISSION DATES</w:t>
      </w:r>
    </w:p>
    <w:tbl>
      <w:tblPr>
        <w:tblW w:w="6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068"/>
      </w:tblGrid>
      <w:tr w:rsidR="003F72B7" w:rsidRPr="001B18B6" w14:paraId="0C032FAD" w14:textId="77777777" w:rsidTr="00DB634A">
        <w:trPr>
          <w:trHeight w:val="283"/>
        </w:trPr>
        <w:tc>
          <w:tcPr>
            <w:tcW w:w="1447" w:type="dxa"/>
          </w:tcPr>
          <w:p w14:paraId="6F026FF1" w14:textId="4B9303A7" w:rsidR="003F72B7" w:rsidRPr="001B18B6" w:rsidRDefault="00897EB9" w:rsidP="009E499F">
            <w:pPr>
              <w:spacing w:after="20" w:line="276" w:lineRule="auto"/>
              <w:ind w:left="0"/>
              <w:rPr>
                <w:color w:val="auto"/>
              </w:rPr>
            </w:pPr>
            <w:r>
              <w:rPr>
                <w:color w:val="auto"/>
              </w:rPr>
              <w:t>Mon 11</w:t>
            </w:r>
            <w:r w:rsidR="009E499F">
              <w:rPr>
                <w:color w:val="auto"/>
              </w:rPr>
              <w:t xml:space="preserve"> Feb</w:t>
            </w:r>
          </w:p>
        </w:tc>
        <w:tc>
          <w:tcPr>
            <w:tcW w:w="5068" w:type="dxa"/>
          </w:tcPr>
          <w:p w14:paraId="4B8D6FB4" w14:textId="1D4E0894" w:rsidR="003F72B7" w:rsidRPr="007B60DD" w:rsidRDefault="003F72B7" w:rsidP="00DB634A">
            <w:pPr>
              <w:spacing w:after="20" w:line="276" w:lineRule="auto"/>
              <w:ind w:left="0"/>
              <w:jc w:val="both"/>
              <w:rPr>
                <w:b/>
                <w:i/>
                <w:color w:val="auto"/>
              </w:rPr>
            </w:pPr>
            <w:r w:rsidRPr="007B60DD">
              <w:rPr>
                <w:b/>
                <w:i/>
                <w:color w:val="auto"/>
              </w:rPr>
              <w:t>Start Term 1</w:t>
            </w:r>
          </w:p>
        </w:tc>
      </w:tr>
      <w:tr w:rsidR="003F72B7" w:rsidRPr="001B18B6" w14:paraId="322C9FCB" w14:textId="77777777" w:rsidTr="00DB634A">
        <w:trPr>
          <w:trHeight w:val="283"/>
        </w:trPr>
        <w:tc>
          <w:tcPr>
            <w:tcW w:w="1447" w:type="dxa"/>
          </w:tcPr>
          <w:p w14:paraId="7146EB4C" w14:textId="31763CF5" w:rsidR="003F72B7" w:rsidRPr="001B18B6" w:rsidRDefault="00D70BEB" w:rsidP="00DB634A">
            <w:pPr>
              <w:spacing w:after="20" w:line="276" w:lineRule="auto"/>
              <w:ind w:left="0"/>
              <w:rPr>
                <w:color w:val="auto"/>
              </w:rPr>
            </w:pPr>
            <w:r>
              <w:rPr>
                <w:color w:val="auto"/>
              </w:rPr>
              <w:t>Friday 15</w:t>
            </w:r>
            <w:r w:rsidR="003F72B7">
              <w:rPr>
                <w:color w:val="auto"/>
              </w:rPr>
              <w:t xml:space="preserve"> Feb</w:t>
            </w:r>
          </w:p>
        </w:tc>
        <w:tc>
          <w:tcPr>
            <w:tcW w:w="5068" w:type="dxa"/>
          </w:tcPr>
          <w:p w14:paraId="48BDBDF1" w14:textId="67E4B773" w:rsidR="003F72B7" w:rsidRDefault="003F72B7" w:rsidP="00DB634A">
            <w:pPr>
              <w:spacing w:after="20" w:line="276" w:lineRule="auto"/>
              <w:ind w:left="0"/>
              <w:jc w:val="both"/>
              <w:rPr>
                <w:color w:val="auto"/>
              </w:rPr>
            </w:pPr>
            <w:r>
              <w:rPr>
                <w:color w:val="auto"/>
              </w:rPr>
              <w:t xml:space="preserve">Submit </w:t>
            </w:r>
            <w:r w:rsidRPr="003F72B7">
              <w:rPr>
                <w:color w:val="auto"/>
              </w:rPr>
              <w:t>Long Essay Proposal</w:t>
            </w:r>
          </w:p>
        </w:tc>
      </w:tr>
      <w:tr w:rsidR="00B47642" w:rsidRPr="001B18B6" w14:paraId="4198190B" w14:textId="77777777" w:rsidTr="00DB634A">
        <w:trPr>
          <w:trHeight w:val="283"/>
        </w:trPr>
        <w:tc>
          <w:tcPr>
            <w:tcW w:w="1447" w:type="dxa"/>
          </w:tcPr>
          <w:p w14:paraId="0EC9FF40" w14:textId="79FF1B10" w:rsidR="00B47642" w:rsidRPr="001B18B6" w:rsidRDefault="00D70BEB" w:rsidP="009E499F">
            <w:pPr>
              <w:spacing w:after="20" w:line="276" w:lineRule="auto"/>
              <w:ind w:left="0"/>
              <w:rPr>
                <w:color w:val="auto"/>
              </w:rPr>
            </w:pPr>
            <w:r>
              <w:rPr>
                <w:color w:val="auto"/>
              </w:rPr>
              <w:t>Tues</w:t>
            </w:r>
            <w:r w:rsidR="00B47642" w:rsidRPr="001B18B6">
              <w:rPr>
                <w:color w:val="auto"/>
              </w:rPr>
              <w:t xml:space="preserve"> </w:t>
            </w:r>
            <w:r>
              <w:rPr>
                <w:color w:val="auto"/>
              </w:rPr>
              <w:t>26</w:t>
            </w:r>
            <w:r w:rsidR="009E499F">
              <w:rPr>
                <w:color w:val="auto"/>
              </w:rPr>
              <w:t xml:space="preserve"> Feb</w:t>
            </w:r>
          </w:p>
        </w:tc>
        <w:tc>
          <w:tcPr>
            <w:tcW w:w="5068" w:type="dxa"/>
          </w:tcPr>
          <w:p w14:paraId="7651F7B0" w14:textId="447DF3A0" w:rsidR="00B47642" w:rsidRPr="001B18B6" w:rsidRDefault="00D42D8B" w:rsidP="00DB634A">
            <w:pPr>
              <w:spacing w:after="20" w:line="276" w:lineRule="auto"/>
              <w:ind w:left="0"/>
              <w:jc w:val="both"/>
              <w:rPr>
                <w:color w:val="auto"/>
              </w:rPr>
            </w:pPr>
            <w:r>
              <w:rPr>
                <w:color w:val="auto"/>
              </w:rPr>
              <w:t xml:space="preserve">Submit </w:t>
            </w:r>
            <w:r w:rsidR="003F72B7" w:rsidRPr="003F72B7">
              <w:rPr>
                <w:color w:val="auto"/>
              </w:rPr>
              <w:t>Essay 1</w:t>
            </w:r>
            <w:r w:rsidR="003F72B7">
              <w:rPr>
                <w:color w:val="auto"/>
              </w:rPr>
              <w:t xml:space="preserve"> </w:t>
            </w:r>
            <w:r>
              <w:rPr>
                <w:color w:val="auto"/>
              </w:rPr>
              <w:t>P</w:t>
            </w:r>
            <w:r w:rsidR="00B47642">
              <w:rPr>
                <w:color w:val="auto"/>
              </w:rPr>
              <w:t xml:space="preserve">roposal </w:t>
            </w:r>
          </w:p>
        </w:tc>
      </w:tr>
      <w:tr w:rsidR="00B47642" w:rsidRPr="0024073C" w14:paraId="13F38786" w14:textId="77777777" w:rsidTr="00DB634A">
        <w:trPr>
          <w:trHeight w:val="283"/>
        </w:trPr>
        <w:tc>
          <w:tcPr>
            <w:tcW w:w="1447" w:type="dxa"/>
          </w:tcPr>
          <w:p w14:paraId="03058973" w14:textId="4E980688" w:rsidR="00B47642" w:rsidRPr="0024073C" w:rsidRDefault="00813984" w:rsidP="00DB634A">
            <w:pPr>
              <w:spacing w:after="20" w:line="276" w:lineRule="auto"/>
              <w:ind w:left="0"/>
              <w:rPr>
                <w:rFonts w:cs="Arial"/>
                <w:color w:val="auto"/>
              </w:rPr>
            </w:pPr>
            <w:r>
              <w:rPr>
                <w:rFonts w:cs="Arial"/>
                <w:color w:val="auto"/>
              </w:rPr>
              <w:t>Mon 11</w:t>
            </w:r>
            <w:r w:rsidR="00B47642" w:rsidRPr="0024073C">
              <w:rPr>
                <w:rFonts w:cs="Arial"/>
                <w:color w:val="auto"/>
              </w:rPr>
              <w:t xml:space="preserve"> March</w:t>
            </w:r>
          </w:p>
        </w:tc>
        <w:tc>
          <w:tcPr>
            <w:tcW w:w="5068" w:type="dxa"/>
          </w:tcPr>
          <w:p w14:paraId="0676BB13" w14:textId="595FECF1" w:rsidR="00B47642" w:rsidRPr="00D70BEB" w:rsidRDefault="00B47642" w:rsidP="008A18CE">
            <w:pPr>
              <w:spacing w:after="20" w:line="276" w:lineRule="auto"/>
              <w:ind w:left="0"/>
              <w:rPr>
                <w:rFonts w:cs="Arial"/>
                <w:color w:val="auto"/>
              </w:rPr>
            </w:pPr>
            <w:r w:rsidRPr="0024073C">
              <w:rPr>
                <w:rFonts w:cs="Arial"/>
                <w:color w:val="auto"/>
              </w:rPr>
              <w:t xml:space="preserve">Long Essay </w:t>
            </w:r>
            <w:r w:rsidR="008A18CE">
              <w:rPr>
                <w:rFonts w:cs="Arial"/>
                <w:color w:val="auto"/>
              </w:rPr>
              <w:t>Proposal</w:t>
            </w:r>
            <w:r w:rsidRPr="0024073C">
              <w:rPr>
                <w:rFonts w:cs="Arial"/>
                <w:color w:val="auto"/>
              </w:rPr>
              <w:t xml:space="preserve"> </w:t>
            </w:r>
            <w:proofErr w:type="spellStart"/>
            <w:r w:rsidR="003F72B7">
              <w:rPr>
                <w:rFonts w:cs="Arial"/>
                <w:color w:val="auto"/>
              </w:rPr>
              <w:t>F</w:t>
            </w:r>
            <w:r w:rsidR="00D70BEB">
              <w:rPr>
                <w:rFonts w:cs="Arial"/>
                <w:color w:val="auto"/>
              </w:rPr>
              <w:t>inalised</w:t>
            </w:r>
            <w:proofErr w:type="spellEnd"/>
            <w:r w:rsidRPr="0024073C">
              <w:rPr>
                <w:rFonts w:cs="Arial"/>
                <w:color w:val="auto"/>
              </w:rPr>
              <w:tab/>
            </w:r>
          </w:p>
        </w:tc>
      </w:tr>
      <w:tr w:rsidR="00B47642" w:rsidRPr="001B18B6" w14:paraId="6191F270" w14:textId="77777777" w:rsidTr="00DB634A">
        <w:trPr>
          <w:trHeight w:val="283"/>
        </w:trPr>
        <w:tc>
          <w:tcPr>
            <w:tcW w:w="1447" w:type="dxa"/>
          </w:tcPr>
          <w:p w14:paraId="790BD69F" w14:textId="1D32FF31" w:rsidR="00B47642" w:rsidRPr="001B18B6" w:rsidRDefault="00B47642" w:rsidP="00DB634A">
            <w:pPr>
              <w:spacing w:after="20" w:line="276" w:lineRule="auto"/>
              <w:ind w:left="0"/>
              <w:rPr>
                <w:color w:val="auto"/>
              </w:rPr>
            </w:pPr>
            <w:r w:rsidRPr="001B18B6">
              <w:rPr>
                <w:color w:val="auto"/>
              </w:rPr>
              <w:t xml:space="preserve">Mon </w:t>
            </w:r>
            <w:r w:rsidR="00813984">
              <w:rPr>
                <w:color w:val="auto"/>
              </w:rPr>
              <w:t>18</w:t>
            </w:r>
            <w:r>
              <w:rPr>
                <w:color w:val="auto"/>
              </w:rPr>
              <w:t xml:space="preserve"> March</w:t>
            </w:r>
          </w:p>
        </w:tc>
        <w:tc>
          <w:tcPr>
            <w:tcW w:w="5068" w:type="dxa"/>
          </w:tcPr>
          <w:p w14:paraId="56359B41" w14:textId="27E9569A" w:rsidR="00B47642" w:rsidRPr="001B18B6" w:rsidRDefault="00D42D8B" w:rsidP="00DB634A">
            <w:pPr>
              <w:spacing w:after="20" w:line="276" w:lineRule="auto"/>
              <w:ind w:left="0"/>
              <w:jc w:val="both"/>
              <w:rPr>
                <w:color w:val="auto"/>
              </w:rPr>
            </w:pPr>
            <w:r>
              <w:rPr>
                <w:color w:val="auto"/>
              </w:rPr>
              <w:t xml:space="preserve">Submit </w:t>
            </w:r>
            <w:r w:rsidR="00D70BEB">
              <w:rPr>
                <w:color w:val="auto"/>
              </w:rPr>
              <w:t>Essay 1</w:t>
            </w:r>
          </w:p>
        </w:tc>
      </w:tr>
      <w:tr w:rsidR="00D70BEB" w:rsidRPr="001B18B6" w14:paraId="2719BF9D" w14:textId="77777777" w:rsidTr="00DB634A">
        <w:trPr>
          <w:trHeight w:val="283"/>
        </w:trPr>
        <w:tc>
          <w:tcPr>
            <w:tcW w:w="1447" w:type="dxa"/>
          </w:tcPr>
          <w:p w14:paraId="3E9FBA41" w14:textId="2CE0FA52" w:rsidR="00D70BEB" w:rsidRPr="001B18B6" w:rsidRDefault="00D70BEB" w:rsidP="00DB634A">
            <w:pPr>
              <w:spacing w:after="20" w:line="276" w:lineRule="auto"/>
              <w:ind w:left="0"/>
              <w:rPr>
                <w:color w:val="auto"/>
              </w:rPr>
            </w:pPr>
            <w:r>
              <w:rPr>
                <w:color w:val="auto"/>
              </w:rPr>
              <w:t>Tues 26 March</w:t>
            </w:r>
          </w:p>
        </w:tc>
        <w:tc>
          <w:tcPr>
            <w:tcW w:w="5068" w:type="dxa"/>
          </w:tcPr>
          <w:p w14:paraId="10B912FA" w14:textId="719D6C76" w:rsidR="00D70BEB" w:rsidRDefault="00D70BEB" w:rsidP="00DB634A">
            <w:pPr>
              <w:spacing w:after="20" w:line="276" w:lineRule="auto"/>
              <w:ind w:left="0"/>
              <w:jc w:val="both"/>
              <w:rPr>
                <w:color w:val="auto"/>
              </w:rPr>
            </w:pPr>
            <w:r>
              <w:rPr>
                <w:color w:val="auto"/>
              </w:rPr>
              <w:t>Submit Essay 2 Proposal</w:t>
            </w:r>
          </w:p>
        </w:tc>
      </w:tr>
      <w:tr w:rsidR="008A18CE" w:rsidRPr="001B18B6" w14:paraId="7D91850D" w14:textId="77777777" w:rsidTr="00DB634A">
        <w:trPr>
          <w:trHeight w:val="283"/>
        </w:trPr>
        <w:tc>
          <w:tcPr>
            <w:tcW w:w="1447" w:type="dxa"/>
          </w:tcPr>
          <w:p w14:paraId="5D0E3345" w14:textId="6BB0EFEA" w:rsidR="008A18CE" w:rsidRPr="001B18B6" w:rsidRDefault="008A18CE" w:rsidP="008A18CE">
            <w:pPr>
              <w:spacing w:after="20" w:line="276" w:lineRule="auto"/>
              <w:ind w:left="0"/>
              <w:rPr>
                <w:color w:val="auto"/>
              </w:rPr>
            </w:pPr>
            <w:r w:rsidRPr="001B18B6">
              <w:rPr>
                <w:color w:val="auto"/>
              </w:rPr>
              <w:t xml:space="preserve">Mon </w:t>
            </w:r>
            <w:r>
              <w:rPr>
                <w:color w:val="auto"/>
              </w:rPr>
              <w:t>15</w:t>
            </w:r>
            <w:r w:rsidRPr="001B18B6">
              <w:rPr>
                <w:color w:val="auto"/>
              </w:rPr>
              <w:t xml:space="preserve"> April</w:t>
            </w:r>
          </w:p>
        </w:tc>
        <w:tc>
          <w:tcPr>
            <w:tcW w:w="5068" w:type="dxa"/>
          </w:tcPr>
          <w:p w14:paraId="04D1BECE" w14:textId="228BACF6" w:rsidR="008A18CE" w:rsidRDefault="008A18CE" w:rsidP="008A18CE">
            <w:pPr>
              <w:spacing w:after="20" w:line="276" w:lineRule="auto"/>
              <w:ind w:left="0"/>
              <w:jc w:val="both"/>
              <w:rPr>
                <w:color w:val="auto"/>
              </w:rPr>
            </w:pPr>
            <w:r w:rsidRPr="007B60DD">
              <w:rPr>
                <w:b/>
                <w:i/>
                <w:color w:val="auto"/>
              </w:rPr>
              <w:t>Start Term 2</w:t>
            </w:r>
            <w:r>
              <w:rPr>
                <w:color w:val="auto"/>
              </w:rPr>
              <w:t>: Submit Essay 2</w:t>
            </w:r>
          </w:p>
        </w:tc>
      </w:tr>
      <w:tr w:rsidR="008A18CE" w:rsidRPr="001B18B6" w14:paraId="20328D66" w14:textId="77777777" w:rsidTr="00DB634A">
        <w:trPr>
          <w:trHeight w:val="283"/>
        </w:trPr>
        <w:tc>
          <w:tcPr>
            <w:tcW w:w="1447" w:type="dxa"/>
          </w:tcPr>
          <w:p w14:paraId="18D1F49F" w14:textId="0CBE9C48" w:rsidR="008A18CE" w:rsidRPr="001B18B6" w:rsidRDefault="008A18CE" w:rsidP="008A18CE">
            <w:pPr>
              <w:spacing w:after="20" w:line="276" w:lineRule="auto"/>
              <w:ind w:left="0"/>
              <w:rPr>
                <w:color w:val="auto"/>
              </w:rPr>
            </w:pPr>
            <w:r>
              <w:rPr>
                <w:color w:val="auto"/>
              </w:rPr>
              <w:t xml:space="preserve">Tues 16 April </w:t>
            </w:r>
          </w:p>
        </w:tc>
        <w:tc>
          <w:tcPr>
            <w:tcW w:w="5068" w:type="dxa"/>
          </w:tcPr>
          <w:p w14:paraId="6E8C8761" w14:textId="24D2ECDA" w:rsidR="008A18CE" w:rsidRPr="008A18CE" w:rsidRDefault="008A18CE" w:rsidP="008A18CE">
            <w:pPr>
              <w:spacing w:after="20" w:line="276" w:lineRule="auto"/>
              <w:ind w:left="0"/>
              <w:jc w:val="both"/>
              <w:rPr>
                <w:color w:val="auto"/>
              </w:rPr>
            </w:pPr>
            <w:r>
              <w:rPr>
                <w:color w:val="auto"/>
              </w:rPr>
              <w:t>Submit Essay 3 Proposal</w:t>
            </w:r>
          </w:p>
        </w:tc>
      </w:tr>
      <w:tr w:rsidR="008A18CE" w:rsidRPr="001B18B6" w14:paraId="588660A3" w14:textId="77777777" w:rsidTr="00DB634A">
        <w:trPr>
          <w:trHeight w:val="283"/>
        </w:trPr>
        <w:tc>
          <w:tcPr>
            <w:tcW w:w="1447" w:type="dxa"/>
          </w:tcPr>
          <w:p w14:paraId="4E6750F4" w14:textId="61144D41" w:rsidR="008A18CE" w:rsidRPr="001B18B6" w:rsidRDefault="008A18CE" w:rsidP="008A18CE">
            <w:pPr>
              <w:spacing w:after="20" w:line="276" w:lineRule="auto"/>
              <w:ind w:left="0"/>
              <w:rPr>
                <w:color w:val="auto"/>
              </w:rPr>
            </w:pPr>
            <w:r>
              <w:rPr>
                <w:color w:val="auto"/>
              </w:rPr>
              <w:t>Mon 29 April</w:t>
            </w:r>
          </w:p>
        </w:tc>
        <w:tc>
          <w:tcPr>
            <w:tcW w:w="5068" w:type="dxa"/>
          </w:tcPr>
          <w:p w14:paraId="6C9984BE" w14:textId="450C19C5" w:rsidR="008A18CE" w:rsidRPr="001B18B6" w:rsidRDefault="008A18CE" w:rsidP="008A18CE">
            <w:pPr>
              <w:spacing w:after="20" w:line="276" w:lineRule="auto"/>
              <w:ind w:left="0"/>
              <w:jc w:val="both"/>
              <w:rPr>
                <w:color w:val="auto"/>
              </w:rPr>
            </w:pPr>
            <w:r w:rsidRPr="001B18B6">
              <w:rPr>
                <w:color w:val="auto"/>
              </w:rPr>
              <w:t>Submit Essay 3</w:t>
            </w:r>
          </w:p>
        </w:tc>
      </w:tr>
      <w:tr w:rsidR="008A18CE" w:rsidRPr="001B18B6" w14:paraId="09601B7D" w14:textId="77777777" w:rsidTr="00DB634A">
        <w:trPr>
          <w:trHeight w:val="283"/>
        </w:trPr>
        <w:tc>
          <w:tcPr>
            <w:tcW w:w="1447" w:type="dxa"/>
          </w:tcPr>
          <w:p w14:paraId="6C1B94E0" w14:textId="5BB4B891" w:rsidR="008A18CE" w:rsidRDefault="008A18CE" w:rsidP="008A18CE">
            <w:pPr>
              <w:spacing w:after="20" w:line="276" w:lineRule="auto"/>
              <w:ind w:left="0"/>
              <w:rPr>
                <w:color w:val="auto"/>
              </w:rPr>
            </w:pPr>
            <w:r>
              <w:rPr>
                <w:color w:val="auto"/>
              </w:rPr>
              <w:t xml:space="preserve">Tues 30 April </w:t>
            </w:r>
          </w:p>
        </w:tc>
        <w:tc>
          <w:tcPr>
            <w:tcW w:w="5068" w:type="dxa"/>
          </w:tcPr>
          <w:p w14:paraId="792B3368" w14:textId="39E4BCCD" w:rsidR="008A18CE" w:rsidRPr="001B18B6" w:rsidRDefault="008A18CE" w:rsidP="008A18CE">
            <w:pPr>
              <w:spacing w:after="20" w:line="276" w:lineRule="auto"/>
              <w:ind w:left="0"/>
              <w:jc w:val="both"/>
              <w:rPr>
                <w:color w:val="auto"/>
              </w:rPr>
            </w:pPr>
            <w:r>
              <w:rPr>
                <w:color w:val="auto"/>
              </w:rPr>
              <w:t>Submit Essay 4 Proposal</w:t>
            </w:r>
          </w:p>
        </w:tc>
      </w:tr>
      <w:tr w:rsidR="008A18CE" w:rsidRPr="001B18B6" w14:paraId="19227590" w14:textId="77777777" w:rsidTr="00DB634A">
        <w:trPr>
          <w:trHeight w:val="283"/>
        </w:trPr>
        <w:tc>
          <w:tcPr>
            <w:tcW w:w="1447" w:type="dxa"/>
          </w:tcPr>
          <w:p w14:paraId="3636318B" w14:textId="130144F3" w:rsidR="008A18CE" w:rsidRPr="001B18B6" w:rsidRDefault="008A18CE" w:rsidP="008A18CE">
            <w:pPr>
              <w:spacing w:after="20" w:line="276" w:lineRule="auto"/>
              <w:ind w:left="0"/>
              <w:rPr>
                <w:color w:val="auto"/>
              </w:rPr>
            </w:pPr>
            <w:r w:rsidRPr="001B18B6">
              <w:rPr>
                <w:color w:val="auto"/>
              </w:rPr>
              <w:t xml:space="preserve">Mon  </w:t>
            </w:r>
            <w:r>
              <w:rPr>
                <w:color w:val="auto"/>
              </w:rPr>
              <w:t>13 May</w:t>
            </w:r>
          </w:p>
        </w:tc>
        <w:tc>
          <w:tcPr>
            <w:tcW w:w="5068" w:type="dxa"/>
          </w:tcPr>
          <w:p w14:paraId="581783A7" w14:textId="1C1D86E8" w:rsidR="008A18CE" w:rsidRPr="001B18B6" w:rsidRDefault="008A18CE" w:rsidP="008A18CE">
            <w:pPr>
              <w:spacing w:after="20" w:line="276" w:lineRule="auto"/>
              <w:ind w:left="0"/>
              <w:jc w:val="both"/>
              <w:rPr>
                <w:color w:val="auto"/>
              </w:rPr>
            </w:pPr>
            <w:r>
              <w:rPr>
                <w:color w:val="auto"/>
              </w:rPr>
              <w:t>Submit Essay 4</w:t>
            </w:r>
          </w:p>
        </w:tc>
      </w:tr>
      <w:tr w:rsidR="008A18CE" w:rsidRPr="001B18B6" w14:paraId="2E903855" w14:textId="77777777" w:rsidTr="00DB634A">
        <w:trPr>
          <w:trHeight w:val="283"/>
        </w:trPr>
        <w:tc>
          <w:tcPr>
            <w:tcW w:w="1447" w:type="dxa"/>
          </w:tcPr>
          <w:p w14:paraId="19D02EE2" w14:textId="11FAFCC3" w:rsidR="008A18CE" w:rsidRPr="001B18B6" w:rsidRDefault="008A18CE" w:rsidP="008A18CE">
            <w:pPr>
              <w:spacing w:after="20" w:line="276" w:lineRule="auto"/>
              <w:ind w:left="0"/>
              <w:rPr>
                <w:color w:val="auto"/>
              </w:rPr>
            </w:pPr>
            <w:r>
              <w:rPr>
                <w:color w:val="auto"/>
              </w:rPr>
              <w:t>Tues 14 May</w:t>
            </w:r>
          </w:p>
        </w:tc>
        <w:tc>
          <w:tcPr>
            <w:tcW w:w="5068" w:type="dxa"/>
          </w:tcPr>
          <w:p w14:paraId="62A35211" w14:textId="67E5AF3F" w:rsidR="008A18CE" w:rsidRDefault="008A18CE" w:rsidP="008A18CE">
            <w:pPr>
              <w:spacing w:after="20" w:line="276" w:lineRule="auto"/>
              <w:ind w:left="0"/>
              <w:jc w:val="both"/>
              <w:rPr>
                <w:color w:val="auto"/>
              </w:rPr>
            </w:pPr>
            <w:r>
              <w:rPr>
                <w:color w:val="auto"/>
              </w:rPr>
              <w:t>Submit Essay 5 Proposal</w:t>
            </w:r>
          </w:p>
        </w:tc>
      </w:tr>
      <w:tr w:rsidR="008A18CE" w:rsidRPr="001B18B6" w14:paraId="7D7B4666" w14:textId="77777777" w:rsidTr="00DB634A">
        <w:trPr>
          <w:trHeight w:val="283"/>
        </w:trPr>
        <w:tc>
          <w:tcPr>
            <w:tcW w:w="1447" w:type="dxa"/>
          </w:tcPr>
          <w:p w14:paraId="5FE0D157" w14:textId="58D19EA2" w:rsidR="008A18CE" w:rsidRPr="001B18B6" w:rsidRDefault="008A18CE" w:rsidP="008A18CE">
            <w:pPr>
              <w:spacing w:after="20" w:line="276" w:lineRule="auto"/>
              <w:ind w:left="0"/>
              <w:rPr>
                <w:color w:val="auto"/>
              </w:rPr>
            </w:pPr>
            <w:r>
              <w:rPr>
                <w:color w:val="auto"/>
              </w:rPr>
              <w:t>Mon 20 May</w:t>
            </w:r>
          </w:p>
        </w:tc>
        <w:tc>
          <w:tcPr>
            <w:tcW w:w="5068" w:type="dxa"/>
          </w:tcPr>
          <w:p w14:paraId="4ECBDA1C" w14:textId="449BF1C2" w:rsidR="008A18CE" w:rsidRDefault="008A18CE" w:rsidP="008A18CE">
            <w:pPr>
              <w:spacing w:after="20" w:line="276" w:lineRule="auto"/>
              <w:ind w:left="0"/>
              <w:jc w:val="both"/>
              <w:rPr>
                <w:color w:val="auto"/>
              </w:rPr>
            </w:pPr>
            <w:r>
              <w:rPr>
                <w:color w:val="auto"/>
              </w:rPr>
              <w:t>Collect take-home Exam Questions</w:t>
            </w:r>
          </w:p>
        </w:tc>
      </w:tr>
      <w:tr w:rsidR="008A18CE" w:rsidRPr="001B18B6" w14:paraId="000D8913" w14:textId="77777777" w:rsidTr="00DB634A">
        <w:trPr>
          <w:trHeight w:val="283"/>
        </w:trPr>
        <w:tc>
          <w:tcPr>
            <w:tcW w:w="1447" w:type="dxa"/>
          </w:tcPr>
          <w:p w14:paraId="38774E3D" w14:textId="7BE24B2C" w:rsidR="008A18CE" w:rsidRPr="001B18B6" w:rsidRDefault="008A18CE" w:rsidP="008A18CE">
            <w:pPr>
              <w:spacing w:after="20" w:line="276" w:lineRule="auto"/>
              <w:ind w:left="0"/>
              <w:rPr>
                <w:color w:val="auto"/>
              </w:rPr>
            </w:pPr>
            <w:r w:rsidRPr="001B18B6">
              <w:rPr>
                <w:color w:val="auto"/>
              </w:rPr>
              <w:t xml:space="preserve">Mon </w:t>
            </w:r>
            <w:r>
              <w:rPr>
                <w:color w:val="auto"/>
              </w:rPr>
              <w:t>27</w:t>
            </w:r>
            <w:r w:rsidRPr="001B18B6">
              <w:rPr>
                <w:color w:val="auto"/>
              </w:rPr>
              <w:t xml:space="preserve"> May </w:t>
            </w:r>
          </w:p>
        </w:tc>
        <w:tc>
          <w:tcPr>
            <w:tcW w:w="5068" w:type="dxa"/>
          </w:tcPr>
          <w:p w14:paraId="4FB8CFED" w14:textId="4A2501D0" w:rsidR="008A18CE" w:rsidRPr="001B18B6" w:rsidRDefault="008A18CE" w:rsidP="008A18CE">
            <w:pPr>
              <w:spacing w:after="20" w:line="276" w:lineRule="auto"/>
              <w:ind w:left="0"/>
              <w:jc w:val="both"/>
              <w:rPr>
                <w:color w:val="auto"/>
              </w:rPr>
            </w:pPr>
            <w:r w:rsidRPr="007B60DD">
              <w:rPr>
                <w:b/>
                <w:i/>
                <w:color w:val="auto"/>
              </w:rPr>
              <w:t>Swot week</w:t>
            </w:r>
            <w:r w:rsidRPr="00D42D8B">
              <w:rPr>
                <w:color w:val="auto"/>
              </w:rPr>
              <w:t xml:space="preserve">: </w:t>
            </w:r>
            <w:r>
              <w:rPr>
                <w:color w:val="auto"/>
              </w:rPr>
              <w:t xml:space="preserve">Submit </w:t>
            </w:r>
            <w:r w:rsidRPr="001B18B6">
              <w:rPr>
                <w:color w:val="auto"/>
              </w:rPr>
              <w:t>Essay 5</w:t>
            </w:r>
            <w:r>
              <w:rPr>
                <w:color w:val="auto"/>
              </w:rPr>
              <w:t xml:space="preserve"> </w:t>
            </w:r>
          </w:p>
        </w:tc>
      </w:tr>
      <w:tr w:rsidR="008A18CE" w:rsidRPr="001B18B6" w14:paraId="4B2FB8A2" w14:textId="77777777" w:rsidTr="004D5AFB">
        <w:trPr>
          <w:trHeight w:val="283"/>
        </w:trPr>
        <w:tc>
          <w:tcPr>
            <w:tcW w:w="6515" w:type="dxa"/>
            <w:gridSpan w:val="2"/>
            <w:shd w:val="clear" w:color="auto" w:fill="F2F2F2" w:themeFill="background1" w:themeFillShade="F2"/>
          </w:tcPr>
          <w:p w14:paraId="7CAB1ACA" w14:textId="2ADC3051" w:rsidR="008A18CE" w:rsidRPr="007B60DD" w:rsidRDefault="008A18CE" w:rsidP="008A18CE">
            <w:pPr>
              <w:spacing w:after="20" w:line="276" w:lineRule="auto"/>
              <w:ind w:left="0"/>
              <w:jc w:val="both"/>
              <w:rPr>
                <w:b/>
                <w:color w:val="auto"/>
                <w:sz w:val="22"/>
                <w:szCs w:val="22"/>
              </w:rPr>
            </w:pPr>
            <w:r w:rsidRPr="007B60DD">
              <w:rPr>
                <w:b/>
                <w:color w:val="auto"/>
                <w:sz w:val="22"/>
                <w:szCs w:val="22"/>
              </w:rPr>
              <w:t>SEMESTER 2</w:t>
            </w:r>
          </w:p>
        </w:tc>
      </w:tr>
      <w:tr w:rsidR="008A18CE" w:rsidRPr="001B18B6" w14:paraId="07CA5174" w14:textId="77777777" w:rsidTr="00DB634A">
        <w:trPr>
          <w:trHeight w:val="283"/>
        </w:trPr>
        <w:tc>
          <w:tcPr>
            <w:tcW w:w="1447" w:type="dxa"/>
          </w:tcPr>
          <w:p w14:paraId="02332AD9" w14:textId="260AD9C5" w:rsidR="008A18CE" w:rsidRPr="001B18B6" w:rsidRDefault="008A18CE" w:rsidP="008A18CE">
            <w:pPr>
              <w:spacing w:after="20" w:line="276" w:lineRule="auto"/>
              <w:ind w:left="0"/>
              <w:rPr>
                <w:color w:val="auto"/>
              </w:rPr>
            </w:pPr>
            <w:r>
              <w:rPr>
                <w:color w:val="auto"/>
              </w:rPr>
              <w:t>Mon 15 July</w:t>
            </w:r>
          </w:p>
        </w:tc>
        <w:tc>
          <w:tcPr>
            <w:tcW w:w="5068" w:type="dxa"/>
          </w:tcPr>
          <w:p w14:paraId="7FFF7F79" w14:textId="5D34870F" w:rsidR="008A18CE" w:rsidRPr="003F72B7" w:rsidRDefault="008A18CE" w:rsidP="008A18CE">
            <w:pPr>
              <w:spacing w:after="20" w:line="276" w:lineRule="auto"/>
              <w:ind w:left="0"/>
              <w:jc w:val="both"/>
              <w:rPr>
                <w:color w:val="auto"/>
              </w:rPr>
            </w:pPr>
            <w:r w:rsidRPr="007B60DD">
              <w:rPr>
                <w:b/>
                <w:i/>
                <w:color w:val="auto"/>
              </w:rPr>
              <w:t>Start Term 3</w:t>
            </w:r>
            <w:r>
              <w:rPr>
                <w:color w:val="auto"/>
              </w:rPr>
              <w:t xml:space="preserve">: </w:t>
            </w:r>
            <w:r w:rsidRPr="00DB634A">
              <w:rPr>
                <w:color w:val="auto"/>
              </w:rPr>
              <w:t>Submit Long Essay Draft</w:t>
            </w:r>
          </w:p>
        </w:tc>
      </w:tr>
      <w:tr w:rsidR="008A18CE" w:rsidRPr="001B18B6" w14:paraId="54551937" w14:textId="77777777" w:rsidTr="00DB634A">
        <w:trPr>
          <w:trHeight w:val="283"/>
        </w:trPr>
        <w:tc>
          <w:tcPr>
            <w:tcW w:w="1447" w:type="dxa"/>
          </w:tcPr>
          <w:p w14:paraId="62FEAD07" w14:textId="2002B61D" w:rsidR="008A18CE" w:rsidRPr="001B18B6" w:rsidRDefault="008A18CE" w:rsidP="008A18CE">
            <w:pPr>
              <w:spacing w:after="20" w:line="276" w:lineRule="auto"/>
              <w:ind w:left="0"/>
              <w:rPr>
                <w:color w:val="auto"/>
              </w:rPr>
            </w:pPr>
            <w:r>
              <w:rPr>
                <w:color w:val="auto"/>
              </w:rPr>
              <w:t xml:space="preserve">Tues </w:t>
            </w:r>
            <w:r w:rsidRPr="001B18B6">
              <w:rPr>
                <w:color w:val="auto"/>
              </w:rPr>
              <w:t>2</w:t>
            </w:r>
            <w:r>
              <w:rPr>
                <w:color w:val="auto"/>
              </w:rPr>
              <w:t xml:space="preserve">3 </w:t>
            </w:r>
            <w:r>
              <w:rPr>
                <w:color w:val="auto"/>
                <w:vertAlign w:val="superscript"/>
              </w:rPr>
              <w:t xml:space="preserve"> </w:t>
            </w:r>
            <w:r>
              <w:rPr>
                <w:color w:val="auto"/>
              </w:rPr>
              <w:t>July</w:t>
            </w:r>
          </w:p>
        </w:tc>
        <w:tc>
          <w:tcPr>
            <w:tcW w:w="5068" w:type="dxa"/>
          </w:tcPr>
          <w:p w14:paraId="5F40CF14" w14:textId="4B4B41E5" w:rsidR="008A18CE" w:rsidRPr="001B18B6" w:rsidRDefault="008A18CE" w:rsidP="008A18CE">
            <w:pPr>
              <w:spacing w:after="20" w:line="276" w:lineRule="auto"/>
              <w:ind w:left="0"/>
              <w:jc w:val="both"/>
              <w:rPr>
                <w:color w:val="auto"/>
              </w:rPr>
            </w:pPr>
            <w:r>
              <w:rPr>
                <w:color w:val="auto"/>
              </w:rPr>
              <w:t xml:space="preserve">Submit Essay 6 Proposal </w:t>
            </w:r>
          </w:p>
        </w:tc>
      </w:tr>
      <w:tr w:rsidR="007804FD" w:rsidRPr="001B18B6" w14:paraId="19556311" w14:textId="77777777" w:rsidTr="00DB634A">
        <w:trPr>
          <w:trHeight w:val="283"/>
        </w:trPr>
        <w:tc>
          <w:tcPr>
            <w:tcW w:w="1447" w:type="dxa"/>
          </w:tcPr>
          <w:p w14:paraId="6C9CE69D" w14:textId="7999E331" w:rsidR="007804FD" w:rsidRDefault="007804FD" w:rsidP="008A18CE">
            <w:pPr>
              <w:spacing w:after="20" w:line="276" w:lineRule="auto"/>
              <w:ind w:left="0"/>
              <w:rPr>
                <w:color w:val="auto"/>
              </w:rPr>
            </w:pPr>
            <w:r>
              <w:rPr>
                <w:color w:val="auto"/>
              </w:rPr>
              <w:t>Mon 29 July</w:t>
            </w:r>
          </w:p>
        </w:tc>
        <w:tc>
          <w:tcPr>
            <w:tcW w:w="5068" w:type="dxa"/>
          </w:tcPr>
          <w:p w14:paraId="5A480E31" w14:textId="1B84E8DD" w:rsidR="007804FD" w:rsidRDefault="007804FD" w:rsidP="008A18CE">
            <w:pPr>
              <w:spacing w:after="20" w:line="276" w:lineRule="auto"/>
              <w:ind w:left="0"/>
              <w:jc w:val="both"/>
              <w:rPr>
                <w:color w:val="auto"/>
              </w:rPr>
            </w:pPr>
            <w:r w:rsidRPr="003F72B7">
              <w:rPr>
                <w:color w:val="auto"/>
              </w:rPr>
              <w:t>Long Essay Draft Feedback</w:t>
            </w:r>
            <w:r>
              <w:rPr>
                <w:color w:val="auto"/>
              </w:rPr>
              <w:t xml:space="preserve"> returned by supervisors</w:t>
            </w:r>
          </w:p>
        </w:tc>
      </w:tr>
      <w:tr w:rsidR="008A18CE" w:rsidRPr="001B18B6" w14:paraId="52754750" w14:textId="77777777" w:rsidTr="00DB634A">
        <w:trPr>
          <w:trHeight w:val="283"/>
        </w:trPr>
        <w:tc>
          <w:tcPr>
            <w:tcW w:w="1447" w:type="dxa"/>
          </w:tcPr>
          <w:p w14:paraId="5FB542D9" w14:textId="167382EC" w:rsidR="008A18CE" w:rsidRPr="001B18B6" w:rsidRDefault="008A18CE" w:rsidP="008A18CE">
            <w:pPr>
              <w:spacing w:after="20" w:line="276" w:lineRule="auto"/>
              <w:ind w:left="0"/>
              <w:rPr>
                <w:color w:val="auto"/>
              </w:rPr>
            </w:pPr>
            <w:r w:rsidRPr="001B18B6">
              <w:rPr>
                <w:color w:val="auto"/>
              </w:rPr>
              <w:t xml:space="preserve">Mon </w:t>
            </w:r>
            <w:r>
              <w:rPr>
                <w:color w:val="auto"/>
              </w:rPr>
              <w:t xml:space="preserve">5 </w:t>
            </w:r>
            <w:r w:rsidRPr="001B18B6">
              <w:rPr>
                <w:color w:val="auto"/>
              </w:rPr>
              <w:t xml:space="preserve">Aug </w:t>
            </w:r>
          </w:p>
        </w:tc>
        <w:tc>
          <w:tcPr>
            <w:tcW w:w="5068" w:type="dxa"/>
          </w:tcPr>
          <w:p w14:paraId="6CB7639C" w14:textId="639363FE" w:rsidR="008A18CE" w:rsidRPr="003F72B7" w:rsidRDefault="008A18CE" w:rsidP="008A18CE">
            <w:pPr>
              <w:spacing w:after="20" w:line="276" w:lineRule="auto"/>
              <w:ind w:left="0"/>
              <w:jc w:val="both"/>
              <w:rPr>
                <w:color w:val="auto"/>
              </w:rPr>
            </w:pPr>
            <w:r w:rsidRPr="003F72B7">
              <w:rPr>
                <w:color w:val="auto"/>
              </w:rPr>
              <w:t>Submit Essay 6</w:t>
            </w:r>
          </w:p>
        </w:tc>
      </w:tr>
      <w:tr w:rsidR="008A18CE" w:rsidRPr="001B18B6" w14:paraId="1086951E" w14:textId="77777777" w:rsidTr="00DB634A">
        <w:trPr>
          <w:trHeight w:val="283"/>
        </w:trPr>
        <w:tc>
          <w:tcPr>
            <w:tcW w:w="1447" w:type="dxa"/>
          </w:tcPr>
          <w:p w14:paraId="7E6FDB14" w14:textId="5C5225AF" w:rsidR="008A18CE" w:rsidRPr="001B18B6" w:rsidRDefault="008A18CE" w:rsidP="008A18CE">
            <w:pPr>
              <w:spacing w:after="20" w:line="276" w:lineRule="auto"/>
              <w:ind w:left="0"/>
              <w:rPr>
                <w:color w:val="auto"/>
              </w:rPr>
            </w:pPr>
            <w:r>
              <w:rPr>
                <w:color w:val="auto"/>
              </w:rPr>
              <w:t>Tues 6 Aug</w:t>
            </w:r>
          </w:p>
        </w:tc>
        <w:tc>
          <w:tcPr>
            <w:tcW w:w="5068" w:type="dxa"/>
          </w:tcPr>
          <w:p w14:paraId="243496B6" w14:textId="1DF601AC" w:rsidR="008A18CE" w:rsidRPr="003F72B7" w:rsidRDefault="008A18CE" w:rsidP="008A18CE">
            <w:pPr>
              <w:spacing w:after="20" w:line="276" w:lineRule="auto"/>
              <w:ind w:left="0"/>
              <w:jc w:val="both"/>
              <w:rPr>
                <w:color w:val="auto"/>
              </w:rPr>
            </w:pPr>
            <w:r>
              <w:rPr>
                <w:color w:val="auto"/>
              </w:rPr>
              <w:t>Submit Essay</w:t>
            </w:r>
            <w:r w:rsidRPr="001B18B6">
              <w:rPr>
                <w:color w:val="auto"/>
              </w:rPr>
              <w:t xml:space="preserve"> 7</w:t>
            </w:r>
            <w:r>
              <w:rPr>
                <w:color w:val="auto"/>
              </w:rPr>
              <w:t xml:space="preserve"> Proposal</w:t>
            </w:r>
          </w:p>
        </w:tc>
      </w:tr>
      <w:tr w:rsidR="008A18CE" w:rsidRPr="001B18B6" w14:paraId="106A8A19" w14:textId="77777777" w:rsidTr="00DB634A">
        <w:trPr>
          <w:trHeight w:val="283"/>
        </w:trPr>
        <w:tc>
          <w:tcPr>
            <w:tcW w:w="1447" w:type="dxa"/>
          </w:tcPr>
          <w:p w14:paraId="783DBAC6" w14:textId="29F2FCF5" w:rsidR="008A18CE" w:rsidRPr="001B18B6" w:rsidRDefault="007804FD" w:rsidP="008A18CE">
            <w:pPr>
              <w:spacing w:after="20" w:line="276" w:lineRule="auto"/>
              <w:ind w:left="0"/>
              <w:rPr>
                <w:color w:val="auto"/>
              </w:rPr>
            </w:pPr>
            <w:r>
              <w:rPr>
                <w:color w:val="auto"/>
              </w:rPr>
              <w:t>Mon 19</w:t>
            </w:r>
            <w:r w:rsidR="008A18CE">
              <w:rPr>
                <w:color w:val="auto"/>
              </w:rPr>
              <w:t xml:space="preserve"> Aug </w:t>
            </w:r>
          </w:p>
        </w:tc>
        <w:tc>
          <w:tcPr>
            <w:tcW w:w="5068" w:type="dxa"/>
          </w:tcPr>
          <w:p w14:paraId="733341A7" w14:textId="6519B1FE" w:rsidR="008A18CE" w:rsidRPr="001B18B6" w:rsidRDefault="008A18CE" w:rsidP="007804FD">
            <w:pPr>
              <w:spacing w:after="20" w:line="276" w:lineRule="auto"/>
              <w:ind w:left="0"/>
              <w:jc w:val="both"/>
              <w:rPr>
                <w:color w:val="auto"/>
              </w:rPr>
            </w:pPr>
            <w:r w:rsidRPr="001B18B6">
              <w:rPr>
                <w:color w:val="auto"/>
              </w:rPr>
              <w:t>Submit Essay 7</w:t>
            </w:r>
          </w:p>
        </w:tc>
      </w:tr>
      <w:tr w:rsidR="007804FD" w:rsidRPr="001B18B6" w14:paraId="367FBA7F" w14:textId="77777777" w:rsidTr="00DB634A">
        <w:trPr>
          <w:trHeight w:val="283"/>
        </w:trPr>
        <w:tc>
          <w:tcPr>
            <w:tcW w:w="1447" w:type="dxa"/>
          </w:tcPr>
          <w:p w14:paraId="480E4339" w14:textId="7AEDE925" w:rsidR="007804FD" w:rsidRDefault="007804FD" w:rsidP="008A18CE">
            <w:pPr>
              <w:spacing w:after="20" w:line="276" w:lineRule="auto"/>
              <w:ind w:left="0"/>
              <w:rPr>
                <w:color w:val="auto"/>
              </w:rPr>
            </w:pPr>
            <w:r>
              <w:rPr>
                <w:color w:val="auto"/>
              </w:rPr>
              <w:t>Tues 20 Aug</w:t>
            </w:r>
          </w:p>
        </w:tc>
        <w:tc>
          <w:tcPr>
            <w:tcW w:w="5068" w:type="dxa"/>
          </w:tcPr>
          <w:p w14:paraId="6635BC25" w14:textId="32ED6054" w:rsidR="007804FD" w:rsidRPr="001B18B6" w:rsidRDefault="007804FD" w:rsidP="007804FD">
            <w:pPr>
              <w:spacing w:after="20" w:line="276" w:lineRule="auto"/>
              <w:ind w:left="0"/>
              <w:jc w:val="both"/>
              <w:rPr>
                <w:color w:val="auto"/>
              </w:rPr>
            </w:pPr>
            <w:r>
              <w:rPr>
                <w:color w:val="auto"/>
              </w:rPr>
              <w:t xml:space="preserve">Submit Essay 8 </w:t>
            </w:r>
            <w:r w:rsidRPr="00DB634A">
              <w:rPr>
                <w:color w:val="auto"/>
              </w:rPr>
              <w:t>Proposal</w:t>
            </w:r>
          </w:p>
        </w:tc>
      </w:tr>
      <w:tr w:rsidR="007804FD" w:rsidRPr="001B18B6" w14:paraId="18889501" w14:textId="77777777" w:rsidTr="00DB634A">
        <w:trPr>
          <w:trHeight w:val="283"/>
        </w:trPr>
        <w:tc>
          <w:tcPr>
            <w:tcW w:w="1447" w:type="dxa"/>
          </w:tcPr>
          <w:p w14:paraId="72125D21" w14:textId="59B47078" w:rsidR="007804FD" w:rsidRDefault="007804FD" w:rsidP="008A18CE">
            <w:pPr>
              <w:spacing w:after="20" w:line="276" w:lineRule="auto"/>
              <w:ind w:left="0"/>
              <w:rPr>
                <w:color w:val="auto"/>
              </w:rPr>
            </w:pPr>
            <w:r>
              <w:rPr>
                <w:color w:val="auto"/>
              </w:rPr>
              <w:t>Mon 2 Sept</w:t>
            </w:r>
          </w:p>
        </w:tc>
        <w:tc>
          <w:tcPr>
            <w:tcW w:w="5068" w:type="dxa"/>
          </w:tcPr>
          <w:p w14:paraId="458BA011" w14:textId="1375EF44" w:rsidR="007804FD" w:rsidRDefault="00897EB9" w:rsidP="007804FD">
            <w:pPr>
              <w:spacing w:after="20" w:line="276" w:lineRule="auto"/>
              <w:ind w:left="0"/>
              <w:jc w:val="both"/>
              <w:rPr>
                <w:color w:val="auto"/>
              </w:rPr>
            </w:pPr>
            <w:r>
              <w:rPr>
                <w:b/>
                <w:i/>
                <w:color w:val="auto"/>
              </w:rPr>
              <w:t xml:space="preserve">Start Term 4: </w:t>
            </w:r>
            <w:r w:rsidR="007804FD">
              <w:rPr>
                <w:color w:val="auto"/>
              </w:rPr>
              <w:t>Submit Essay 8</w:t>
            </w:r>
          </w:p>
        </w:tc>
      </w:tr>
      <w:tr w:rsidR="008A18CE" w:rsidRPr="001B18B6" w14:paraId="5DDDBA06" w14:textId="77777777" w:rsidTr="00DB634A">
        <w:trPr>
          <w:trHeight w:val="283"/>
        </w:trPr>
        <w:tc>
          <w:tcPr>
            <w:tcW w:w="1447" w:type="dxa"/>
          </w:tcPr>
          <w:p w14:paraId="6240A03F" w14:textId="0F42AFB3" w:rsidR="008A18CE" w:rsidRPr="001B18B6" w:rsidRDefault="008A18CE" w:rsidP="008A18CE">
            <w:pPr>
              <w:spacing w:after="20" w:line="276" w:lineRule="auto"/>
              <w:ind w:left="0"/>
              <w:rPr>
                <w:color w:val="auto"/>
              </w:rPr>
            </w:pPr>
            <w:r w:rsidRPr="001B18B6">
              <w:rPr>
                <w:color w:val="auto"/>
              </w:rPr>
              <w:t xml:space="preserve">Mon </w:t>
            </w:r>
            <w:r w:rsidR="007804FD">
              <w:rPr>
                <w:color w:val="auto"/>
              </w:rPr>
              <w:t>9</w:t>
            </w:r>
            <w:r>
              <w:rPr>
                <w:color w:val="auto"/>
              </w:rPr>
              <w:t xml:space="preserve"> </w:t>
            </w:r>
            <w:r w:rsidRPr="001B18B6">
              <w:rPr>
                <w:color w:val="auto"/>
              </w:rPr>
              <w:t>Sept</w:t>
            </w:r>
            <w:r>
              <w:rPr>
                <w:color w:val="auto"/>
              </w:rPr>
              <w:t xml:space="preserve"> </w:t>
            </w:r>
          </w:p>
        </w:tc>
        <w:tc>
          <w:tcPr>
            <w:tcW w:w="5068" w:type="dxa"/>
          </w:tcPr>
          <w:p w14:paraId="7CD04B17" w14:textId="79AB172B" w:rsidR="008A18CE" w:rsidRPr="00DB634A" w:rsidRDefault="008A18CE" w:rsidP="008A18CE">
            <w:pPr>
              <w:spacing w:after="20" w:line="276" w:lineRule="auto"/>
              <w:ind w:left="0"/>
              <w:jc w:val="both"/>
              <w:rPr>
                <w:color w:val="auto"/>
              </w:rPr>
            </w:pPr>
            <w:r w:rsidRPr="00DB634A">
              <w:rPr>
                <w:color w:val="auto"/>
              </w:rPr>
              <w:t>S</w:t>
            </w:r>
            <w:r>
              <w:rPr>
                <w:color w:val="auto"/>
              </w:rPr>
              <w:t xml:space="preserve">ubmit Long Essay Final </w:t>
            </w:r>
          </w:p>
        </w:tc>
      </w:tr>
      <w:tr w:rsidR="008A18CE" w:rsidRPr="001B18B6" w14:paraId="5FC5D24E" w14:textId="77777777" w:rsidTr="00DB634A">
        <w:trPr>
          <w:trHeight w:val="283"/>
        </w:trPr>
        <w:tc>
          <w:tcPr>
            <w:tcW w:w="1447" w:type="dxa"/>
          </w:tcPr>
          <w:p w14:paraId="1E365E02" w14:textId="6BB6E587" w:rsidR="008A18CE" w:rsidRPr="001B18B6" w:rsidRDefault="00897EB9" w:rsidP="008A18CE">
            <w:pPr>
              <w:spacing w:after="20" w:line="276" w:lineRule="auto"/>
              <w:ind w:left="0"/>
              <w:rPr>
                <w:color w:val="auto"/>
              </w:rPr>
            </w:pPr>
            <w:r>
              <w:rPr>
                <w:color w:val="auto"/>
              </w:rPr>
              <w:t>Tues</w:t>
            </w:r>
            <w:r w:rsidR="008A18CE" w:rsidRPr="001B18B6">
              <w:rPr>
                <w:color w:val="auto"/>
              </w:rPr>
              <w:t xml:space="preserve"> </w:t>
            </w:r>
            <w:r w:rsidR="008A18CE">
              <w:rPr>
                <w:color w:val="auto"/>
              </w:rPr>
              <w:t xml:space="preserve">10 </w:t>
            </w:r>
            <w:r w:rsidR="008A18CE" w:rsidRPr="001B18B6">
              <w:rPr>
                <w:color w:val="auto"/>
              </w:rPr>
              <w:t xml:space="preserve">Sept </w:t>
            </w:r>
          </w:p>
        </w:tc>
        <w:tc>
          <w:tcPr>
            <w:tcW w:w="5068" w:type="dxa"/>
          </w:tcPr>
          <w:p w14:paraId="26C146CC" w14:textId="6967149C" w:rsidR="008A18CE" w:rsidRPr="001B18B6" w:rsidRDefault="007804FD" w:rsidP="008A18CE">
            <w:pPr>
              <w:spacing w:after="20" w:line="276" w:lineRule="auto"/>
              <w:ind w:left="0"/>
              <w:jc w:val="both"/>
              <w:rPr>
                <w:color w:val="auto"/>
              </w:rPr>
            </w:pPr>
            <w:r>
              <w:rPr>
                <w:color w:val="auto"/>
              </w:rPr>
              <w:t>Submit Essay 9</w:t>
            </w:r>
            <w:r w:rsidR="00897EB9">
              <w:rPr>
                <w:color w:val="auto"/>
              </w:rPr>
              <w:t xml:space="preserve"> Proposal</w:t>
            </w:r>
          </w:p>
        </w:tc>
      </w:tr>
      <w:tr w:rsidR="008A18CE" w:rsidRPr="001B18B6" w14:paraId="7E3160A9" w14:textId="77777777" w:rsidTr="00DB634A">
        <w:trPr>
          <w:trHeight w:val="283"/>
        </w:trPr>
        <w:tc>
          <w:tcPr>
            <w:tcW w:w="1447" w:type="dxa"/>
          </w:tcPr>
          <w:p w14:paraId="4321DE24" w14:textId="38D1052E" w:rsidR="008A18CE" w:rsidRPr="001B18B6" w:rsidRDefault="008A18CE" w:rsidP="008A18CE">
            <w:pPr>
              <w:spacing w:after="20" w:line="276" w:lineRule="auto"/>
              <w:ind w:left="0"/>
              <w:rPr>
                <w:color w:val="auto"/>
              </w:rPr>
            </w:pPr>
            <w:r w:rsidRPr="001B18B6">
              <w:rPr>
                <w:color w:val="auto"/>
              </w:rPr>
              <w:t xml:space="preserve">Mon </w:t>
            </w:r>
            <w:r w:rsidR="00897EB9">
              <w:rPr>
                <w:color w:val="auto"/>
              </w:rPr>
              <w:t>23</w:t>
            </w:r>
            <w:r>
              <w:rPr>
                <w:color w:val="auto"/>
              </w:rPr>
              <w:t xml:space="preserve"> </w:t>
            </w:r>
            <w:r w:rsidRPr="001B18B6">
              <w:rPr>
                <w:color w:val="auto"/>
              </w:rPr>
              <w:t xml:space="preserve">Sept </w:t>
            </w:r>
          </w:p>
        </w:tc>
        <w:tc>
          <w:tcPr>
            <w:tcW w:w="5068" w:type="dxa"/>
          </w:tcPr>
          <w:p w14:paraId="0553E2D3" w14:textId="6C22F876" w:rsidR="008A18CE" w:rsidRPr="001B18B6" w:rsidRDefault="008A18CE" w:rsidP="008A18CE">
            <w:pPr>
              <w:spacing w:after="20" w:line="276" w:lineRule="auto"/>
              <w:ind w:left="0"/>
              <w:jc w:val="both"/>
              <w:rPr>
                <w:color w:val="auto"/>
              </w:rPr>
            </w:pPr>
            <w:r>
              <w:rPr>
                <w:color w:val="auto"/>
              </w:rPr>
              <w:t>Submit Essay</w:t>
            </w:r>
            <w:r w:rsidRPr="001B18B6">
              <w:rPr>
                <w:color w:val="auto"/>
              </w:rPr>
              <w:t xml:space="preserve"> 9</w:t>
            </w:r>
            <w:r w:rsidR="00897EB9">
              <w:rPr>
                <w:color w:val="auto"/>
              </w:rPr>
              <w:t xml:space="preserve"> </w:t>
            </w:r>
          </w:p>
        </w:tc>
      </w:tr>
      <w:tr w:rsidR="00897EB9" w:rsidRPr="001B18B6" w14:paraId="220506BE" w14:textId="77777777" w:rsidTr="00DB634A">
        <w:trPr>
          <w:trHeight w:val="283"/>
        </w:trPr>
        <w:tc>
          <w:tcPr>
            <w:tcW w:w="1447" w:type="dxa"/>
          </w:tcPr>
          <w:p w14:paraId="319585EA" w14:textId="3873948C" w:rsidR="00897EB9" w:rsidRDefault="00897EB9" w:rsidP="008A18CE">
            <w:pPr>
              <w:spacing w:after="20" w:line="276" w:lineRule="auto"/>
              <w:ind w:left="0"/>
              <w:rPr>
                <w:color w:val="auto"/>
              </w:rPr>
            </w:pPr>
            <w:r>
              <w:rPr>
                <w:color w:val="auto"/>
              </w:rPr>
              <w:t>Mon 7 Oct</w:t>
            </w:r>
          </w:p>
        </w:tc>
        <w:tc>
          <w:tcPr>
            <w:tcW w:w="5068" w:type="dxa"/>
          </w:tcPr>
          <w:p w14:paraId="503F2897" w14:textId="010563DE" w:rsidR="00897EB9" w:rsidRDefault="00897EB9" w:rsidP="008A18CE">
            <w:pPr>
              <w:spacing w:after="20" w:line="276" w:lineRule="auto"/>
              <w:ind w:left="0"/>
              <w:jc w:val="both"/>
              <w:rPr>
                <w:color w:val="auto"/>
              </w:rPr>
            </w:pPr>
            <w:r>
              <w:rPr>
                <w:color w:val="auto"/>
              </w:rPr>
              <w:t>Collect take-home Exam questions</w:t>
            </w:r>
          </w:p>
        </w:tc>
      </w:tr>
      <w:tr w:rsidR="008A18CE" w:rsidRPr="001B18B6" w14:paraId="1C381118" w14:textId="77777777" w:rsidTr="00DB634A">
        <w:trPr>
          <w:trHeight w:val="283"/>
        </w:trPr>
        <w:tc>
          <w:tcPr>
            <w:tcW w:w="1447" w:type="dxa"/>
          </w:tcPr>
          <w:p w14:paraId="47563372" w14:textId="115E0BF4" w:rsidR="008A18CE" w:rsidRPr="001B18B6" w:rsidRDefault="00897EB9" w:rsidP="008A18CE">
            <w:pPr>
              <w:spacing w:after="20" w:line="276" w:lineRule="auto"/>
              <w:ind w:left="0"/>
              <w:rPr>
                <w:color w:val="auto"/>
              </w:rPr>
            </w:pPr>
            <w:r>
              <w:rPr>
                <w:color w:val="auto"/>
              </w:rPr>
              <w:t>Tues</w:t>
            </w:r>
            <w:r w:rsidR="008A18CE" w:rsidRPr="001B18B6">
              <w:rPr>
                <w:color w:val="auto"/>
              </w:rPr>
              <w:t xml:space="preserve"> </w:t>
            </w:r>
            <w:r w:rsidR="008A18CE">
              <w:rPr>
                <w:color w:val="auto"/>
              </w:rPr>
              <w:t xml:space="preserve">8 </w:t>
            </w:r>
            <w:r w:rsidR="008A18CE" w:rsidRPr="001B18B6">
              <w:rPr>
                <w:color w:val="auto"/>
              </w:rPr>
              <w:t xml:space="preserve">Oct </w:t>
            </w:r>
            <w:r w:rsidR="008A18CE">
              <w:rPr>
                <w:color w:val="auto"/>
              </w:rPr>
              <w:t xml:space="preserve"> </w:t>
            </w:r>
          </w:p>
        </w:tc>
        <w:tc>
          <w:tcPr>
            <w:tcW w:w="5068" w:type="dxa"/>
          </w:tcPr>
          <w:p w14:paraId="51008696" w14:textId="18D02531" w:rsidR="008A18CE" w:rsidRPr="001B18B6" w:rsidRDefault="008A18CE" w:rsidP="008A18CE">
            <w:pPr>
              <w:spacing w:after="20" w:line="276" w:lineRule="auto"/>
              <w:ind w:left="0"/>
              <w:jc w:val="both"/>
              <w:rPr>
                <w:color w:val="auto"/>
              </w:rPr>
            </w:pPr>
            <w:r>
              <w:rPr>
                <w:color w:val="auto"/>
              </w:rPr>
              <w:t>Submit Essay 10 Proposal</w:t>
            </w:r>
          </w:p>
        </w:tc>
      </w:tr>
      <w:tr w:rsidR="008A18CE" w:rsidRPr="001B18B6" w14:paraId="178C7922" w14:textId="77777777" w:rsidTr="00DB634A">
        <w:trPr>
          <w:trHeight w:val="283"/>
        </w:trPr>
        <w:tc>
          <w:tcPr>
            <w:tcW w:w="1447" w:type="dxa"/>
          </w:tcPr>
          <w:p w14:paraId="7DD0AB3A" w14:textId="34EB30B9" w:rsidR="008A18CE" w:rsidRPr="001B18B6" w:rsidRDefault="008A18CE" w:rsidP="008A18CE">
            <w:pPr>
              <w:spacing w:after="20" w:line="276" w:lineRule="auto"/>
              <w:ind w:left="0"/>
              <w:rPr>
                <w:color w:val="auto"/>
              </w:rPr>
            </w:pPr>
            <w:r w:rsidRPr="001B18B6">
              <w:rPr>
                <w:color w:val="auto"/>
              </w:rPr>
              <w:t xml:space="preserve">Mon </w:t>
            </w:r>
            <w:r w:rsidR="00897EB9">
              <w:rPr>
                <w:color w:val="auto"/>
              </w:rPr>
              <w:t>21</w:t>
            </w:r>
            <w:r>
              <w:rPr>
                <w:color w:val="auto"/>
              </w:rPr>
              <w:t xml:space="preserve"> </w:t>
            </w:r>
            <w:r w:rsidRPr="001B18B6">
              <w:rPr>
                <w:color w:val="auto"/>
              </w:rPr>
              <w:t xml:space="preserve">Oct  </w:t>
            </w:r>
          </w:p>
        </w:tc>
        <w:tc>
          <w:tcPr>
            <w:tcW w:w="5068" w:type="dxa"/>
          </w:tcPr>
          <w:p w14:paraId="4945D86C" w14:textId="7CC5A978" w:rsidR="008A18CE" w:rsidRPr="001B18B6" w:rsidRDefault="008A18CE" w:rsidP="008A18CE">
            <w:pPr>
              <w:spacing w:after="20" w:line="276" w:lineRule="auto"/>
              <w:ind w:left="0"/>
              <w:jc w:val="both"/>
              <w:rPr>
                <w:color w:val="auto"/>
              </w:rPr>
            </w:pPr>
            <w:r w:rsidRPr="007B60DD">
              <w:rPr>
                <w:b/>
                <w:i/>
                <w:color w:val="auto"/>
              </w:rPr>
              <w:t>Swot week</w:t>
            </w:r>
            <w:r>
              <w:rPr>
                <w:color w:val="auto"/>
              </w:rPr>
              <w:t xml:space="preserve">: </w:t>
            </w:r>
            <w:r w:rsidRPr="001B18B6">
              <w:rPr>
                <w:color w:val="auto"/>
              </w:rPr>
              <w:t>Submit Essay 10</w:t>
            </w:r>
          </w:p>
        </w:tc>
      </w:tr>
    </w:tbl>
    <w:p w14:paraId="00BDA12E" w14:textId="77777777" w:rsidR="00B47642" w:rsidRDefault="00B47642">
      <w:pPr>
        <w:spacing w:after="0" w:line="240" w:lineRule="auto"/>
        <w:ind w:left="0"/>
        <w:rPr>
          <w:rFonts w:cs="Arial"/>
          <w:color w:val="auto"/>
        </w:rPr>
      </w:pPr>
    </w:p>
    <w:p w14:paraId="03C39BE2" w14:textId="2A9C85BA" w:rsidR="000A459A" w:rsidRDefault="000A459A" w:rsidP="00D57B2B">
      <w:pPr>
        <w:pStyle w:val="ListParagraph"/>
        <w:keepNext/>
        <w:keepLines/>
        <w:numPr>
          <w:ilvl w:val="0"/>
          <w:numId w:val="11"/>
        </w:numPr>
        <w:spacing w:after="0" w:line="276" w:lineRule="auto"/>
        <w:ind w:left="357" w:hanging="357"/>
        <w:rPr>
          <w:b/>
          <w:caps/>
          <w:color w:val="auto"/>
          <w:sz w:val="24"/>
          <w:szCs w:val="24"/>
        </w:rPr>
      </w:pPr>
      <w:r>
        <w:rPr>
          <w:b/>
          <w:caps/>
          <w:color w:val="auto"/>
          <w:sz w:val="24"/>
          <w:szCs w:val="24"/>
        </w:rPr>
        <w:t>WRITTEN ASSIGNMENTS AND EVALUATION</w:t>
      </w:r>
    </w:p>
    <w:p w14:paraId="2D7E9F46" w14:textId="77777777" w:rsidR="000A459A" w:rsidRPr="000A459A" w:rsidRDefault="000A459A" w:rsidP="00D57B2B">
      <w:pPr>
        <w:keepNext/>
        <w:keepLines/>
        <w:spacing w:after="0" w:line="276" w:lineRule="auto"/>
        <w:ind w:left="0"/>
        <w:rPr>
          <w:b/>
          <w:caps/>
          <w:color w:val="auto"/>
          <w:sz w:val="24"/>
          <w:szCs w:val="24"/>
        </w:rPr>
      </w:pPr>
    </w:p>
    <w:p w14:paraId="4717407B" w14:textId="642C6747" w:rsidR="00C8385E" w:rsidRPr="00910458" w:rsidRDefault="00C8385E" w:rsidP="00D57B2B">
      <w:pPr>
        <w:keepNext/>
        <w:keepLines/>
        <w:spacing w:after="120" w:line="276" w:lineRule="auto"/>
        <w:ind w:left="0"/>
        <w:rPr>
          <w:b/>
          <w:color w:val="000000"/>
          <w:sz w:val="22"/>
          <w:szCs w:val="22"/>
        </w:rPr>
      </w:pPr>
      <w:r>
        <w:rPr>
          <w:b/>
          <w:color w:val="000000"/>
          <w:sz w:val="22"/>
          <w:szCs w:val="22"/>
        </w:rPr>
        <w:t>1</w:t>
      </w:r>
      <w:r w:rsidR="001A1E31">
        <w:rPr>
          <w:b/>
          <w:color w:val="000000"/>
          <w:sz w:val="22"/>
          <w:szCs w:val="22"/>
        </w:rPr>
        <w:t>1</w:t>
      </w:r>
      <w:r w:rsidRPr="00910458">
        <w:rPr>
          <w:b/>
          <w:color w:val="000000"/>
          <w:sz w:val="22"/>
          <w:szCs w:val="22"/>
        </w:rPr>
        <w:t>.</w:t>
      </w:r>
      <w:r>
        <w:rPr>
          <w:b/>
          <w:color w:val="000000"/>
          <w:sz w:val="22"/>
          <w:szCs w:val="22"/>
        </w:rPr>
        <w:t>1</w:t>
      </w:r>
      <w:r w:rsidRPr="00910458">
        <w:rPr>
          <w:b/>
          <w:color w:val="000000"/>
          <w:sz w:val="22"/>
          <w:szCs w:val="22"/>
        </w:rPr>
        <w:t xml:space="preserve"> Departmental marking notch system</w:t>
      </w:r>
    </w:p>
    <w:p w14:paraId="64C5C4DF" w14:textId="128AD0E8" w:rsidR="00E14AE4" w:rsidRPr="00E14AE4" w:rsidRDefault="00E14AE4" w:rsidP="00E14AE4">
      <w:pPr>
        <w:spacing w:after="0" w:line="276" w:lineRule="auto"/>
        <w:ind w:left="0"/>
        <w:rPr>
          <w:color w:val="000000"/>
          <w:lang w:val="en-ZA"/>
        </w:rPr>
      </w:pPr>
      <w:r w:rsidRPr="00E14AE4">
        <w:rPr>
          <w:color w:val="000000"/>
          <w:lang w:val="en-ZA"/>
        </w:rPr>
        <w:t xml:space="preserve">Your essays will be marked according to the following scheme, which the Department uses to ensure that the standard of marking is consistent, despite students having different markers. On your scripts, markers will allocate ONLY the percentages listed in the right-hand column below; for example, an essay assessed at 2.2- is always allocated 62%, and so on. However, although only certain percentages are used (and not the full range), your final percentage for the year will most likely fall somewhere within the entire range from 0 – 100, and it is on this basis that you will be confirmed as, for example, an upper second on your official academic record for the year. </w:t>
      </w:r>
    </w:p>
    <w:p w14:paraId="121E849E" w14:textId="77777777" w:rsidR="00E14AE4" w:rsidRPr="00E14AE4" w:rsidRDefault="00E14AE4" w:rsidP="00E14AE4">
      <w:pPr>
        <w:spacing w:after="0" w:line="276" w:lineRule="auto"/>
        <w:ind w:left="0"/>
        <w:rPr>
          <w:color w:val="000000"/>
          <w:lang w:val="en-ZA"/>
        </w:rPr>
      </w:pPr>
    </w:p>
    <w:p w14:paraId="37D26090" w14:textId="77777777" w:rsidR="00E14AE4" w:rsidRPr="00E14AE4" w:rsidRDefault="00E14AE4" w:rsidP="00AA2C75">
      <w:pPr>
        <w:spacing w:after="120" w:line="276" w:lineRule="auto"/>
        <w:ind w:left="0"/>
        <w:jc w:val="center"/>
        <w:rPr>
          <w:b/>
          <w:color w:val="000000"/>
          <w:lang w:val="en-ZA"/>
        </w:rPr>
      </w:pPr>
      <w:r w:rsidRPr="00E14AE4">
        <w:rPr>
          <w:b/>
          <w:color w:val="000000"/>
          <w:lang w:val="en-ZA"/>
        </w:rPr>
        <w:t>DEPARTMENTAL MARKING NOTCH SYSTEM</w:t>
      </w:r>
    </w:p>
    <w:p w14:paraId="1CCF52E0" w14:textId="1E821E17" w:rsidR="00E14AE4" w:rsidRPr="00E14AE4" w:rsidRDefault="00E14AE4" w:rsidP="00E14AE4">
      <w:pPr>
        <w:spacing w:after="0" w:line="276" w:lineRule="auto"/>
        <w:ind w:left="1588" w:firstLine="397"/>
        <w:rPr>
          <w:b/>
          <w:color w:val="000000"/>
          <w:lang w:val="en-ZA"/>
        </w:rPr>
      </w:pPr>
      <w:r>
        <w:rPr>
          <w:b/>
          <w:color w:val="000000"/>
          <w:lang w:val="en-ZA"/>
        </w:rPr>
        <w:t>Symbol</w:t>
      </w:r>
      <w:r>
        <w:rPr>
          <w:b/>
          <w:color w:val="000000"/>
          <w:lang w:val="en-ZA"/>
        </w:rPr>
        <w:tab/>
      </w:r>
      <w:r w:rsidRPr="00E14AE4">
        <w:rPr>
          <w:b/>
          <w:color w:val="000000"/>
          <w:lang w:val="en-ZA"/>
        </w:rPr>
        <w:t>Equivalent</w:t>
      </w:r>
    </w:p>
    <w:p w14:paraId="58AB17B1" w14:textId="2658DAB7" w:rsidR="00E14AE4" w:rsidRPr="00E14AE4" w:rsidRDefault="00E14AE4" w:rsidP="00E14AE4">
      <w:pPr>
        <w:spacing w:after="0" w:line="276" w:lineRule="auto"/>
        <w:ind w:left="1588" w:firstLine="397"/>
        <w:rPr>
          <w:color w:val="000000"/>
          <w:lang w:val="en-ZA"/>
        </w:rPr>
      </w:pPr>
      <w:r w:rsidRPr="00E14AE4">
        <w:rPr>
          <w:color w:val="000000"/>
          <w:lang w:val="en-ZA"/>
        </w:rPr>
        <w:t>1</w:t>
      </w:r>
      <w:r w:rsidRPr="00E14AE4">
        <w:rPr>
          <w:color w:val="000000"/>
          <w:lang w:val="en-ZA"/>
        </w:rPr>
        <w:tab/>
      </w:r>
      <w:r w:rsidRPr="00E14AE4">
        <w:rPr>
          <w:color w:val="000000"/>
          <w:lang w:val="en-ZA"/>
        </w:rPr>
        <w:tab/>
        <w:t>100</w:t>
      </w:r>
    </w:p>
    <w:p w14:paraId="36B8C39C" w14:textId="77777777" w:rsidR="00E14AE4" w:rsidRPr="00E14AE4" w:rsidRDefault="00E14AE4" w:rsidP="00E14AE4">
      <w:pPr>
        <w:spacing w:after="0" w:line="276" w:lineRule="auto"/>
        <w:ind w:firstLine="720"/>
        <w:rPr>
          <w:color w:val="000000"/>
          <w:lang w:val="en-ZA"/>
        </w:rPr>
      </w:pPr>
      <w:r w:rsidRPr="00E14AE4">
        <w:rPr>
          <w:color w:val="000000"/>
          <w:lang w:val="en-ZA"/>
        </w:rPr>
        <w:t>95</w:t>
      </w:r>
    </w:p>
    <w:p w14:paraId="6934F722" w14:textId="77777777" w:rsidR="00E14AE4" w:rsidRPr="00E14AE4" w:rsidRDefault="00E14AE4" w:rsidP="00E14AE4">
      <w:pPr>
        <w:spacing w:after="0" w:line="276" w:lineRule="auto"/>
        <w:ind w:firstLine="720"/>
        <w:rPr>
          <w:color w:val="000000"/>
          <w:lang w:val="en-ZA"/>
        </w:rPr>
      </w:pPr>
      <w:r w:rsidRPr="00E14AE4">
        <w:rPr>
          <w:color w:val="000000"/>
          <w:lang w:val="en-ZA"/>
        </w:rPr>
        <w:t>92</w:t>
      </w:r>
    </w:p>
    <w:p w14:paraId="2FF9CDC9" w14:textId="77777777" w:rsidR="00E14AE4" w:rsidRPr="00E14AE4" w:rsidRDefault="00E14AE4" w:rsidP="00E14AE4">
      <w:pPr>
        <w:spacing w:after="0" w:line="276" w:lineRule="auto"/>
        <w:ind w:firstLine="720"/>
        <w:rPr>
          <w:color w:val="000000"/>
          <w:lang w:val="en-ZA"/>
        </w:rPr>
      </w:pPr>
      <w:r w:rsidRPr="00E14AE4">
        <w:rPr>
          <w:color w:val="000000"/>
          <w:lang w:val="en-ZA"/>
        </w:rPr>
        <w:t>88</w:t>
      </w:r>
    </w:p>
    <w:p w14:paraId="1D586A38" w14:textId="77777777" w:rsidR="00E14AE4" w:rsidRPr="00E14AE4" w:rsidRDefault="00E14AE4" w:rsidP="00E14AE4">
      <w:pPr>
        <w:spacing w:after="0" w:line="276" w:lineRule="auto"/>
        <w:ind w:firstLine="720"/>
        <w:rPr>
          <w:color w:val="000000"/>
          <w:lang w:val="en-ZA"/>
        </w:rPr>
      </w:pPr>
      <w:r w:rsidRPr="00E14AE4">
        <w:rPr>
          <w:color w:val="000000"/>
          <w:lang w:val="en-ZA"/>
        </w:rPr>
        <w:t>82</w:t>
      </w:r>
    </w:p>
    <w:p w14:paraId="63EFA3C8" w14:textId="762155B0" w:rsidR="00E14AE4" w:rsidRPr="00E14AE4" w:rsidRDefault="00E14AE4" w:rsidP="00E14AE4">
      <w:pPr>
        <w:spacing w:after="0" w:line="276" w:lineRule="auto"/>
        <w:ind w:left="1588" w:firstLine="397"/>
        <w:rPr>
          <w:color w:val="000000"/>
          <w:lang w:val="en-ZA"/>
        </w:rPr>
      </w:pPr>
      <w:r w:rsidRPr="00E14AE4">
        <w:rPr>
          <w:color w:val="000000"/>
          <w:lang w:val="en-ZA"/>
        </w:rPr>
        <w:t>1.1</w:t>
      </w:r>
      <w:r w:rsidRPr="00E14AE4">
        <w:rPr>
          <w:color w:val="000000"/>
          <w:lang w:val="en-ZA"/>
        </w:rPr>
        <w:tab/>
        <w:t>78</w:t>
      </w:r>
    </w:p>
    <w:p w14:paraId="7B6B2DC2" w14:textId="77777777" w:rsidR="00E14AE4" w:rsidRPr="00E14AE4" w:rsidRDefault="00E14AE4" w:rsidP="00E14AE4">
      <w:pPr>
        <w:spacing w:after="0" w:line="276" w:lineRule="auto"/>
        <w:ind w:left="0"/>
        <w:jc w:val="center"/>
        <w:rPr>
          <w:color w:val="000000"/>
          <w:lang w:val="en-ZA"/>
        </w:rPr>
      </w:pPr>
      <w:r w:rsidRPr="00E14AE4">
        <w:rPr>
          <w:color w:val="000000"/>
          <w:lang w:val="en-ZA"/>
        </w:rPr>
        <w:t>(The range for the first class is 75-100%)</w:t>
      </w:r>
    </w:p>
    <w:p w14:paraId="59C76037" w14:textId="77177D00" w:rsidR="00E14AE4" w:rsidRPr="00E14AE4" w:rsidRDefault="00E14AE4" w:rsidP="00E14AE4">
      <w:pPr>
        <w:spacing w:after="0" w:line="276" w:lineRule="auto"/>
        <w:ind w:left="1588" w:firstLine="397"/>
        <w:rPr>
          <w:color w:val="000000"/>
          <w:lang w:val="en-ZA"/>
        </w:rPr>
      </w:pPr>
      <w:r w:rsidRPr="00E14AE4">
        <w:rPr>
          <w:color w:val="000000"/>
          <w:lang w:val="en-ZA"/>
        </w:rPr>
        <w:t>2.1</w:t>
      </w:r>
      <w:r w:rsidRPr="00E14AE4">
        <w:rPr>
          <w:color w:val="000000"/>
          <w:lang w:val="en-ZA"/>
        </w:rPr>
        <w:tab/>
        <w:t>72</w:t>
      </w:r>
    </w:p>
    <w:p w14:paraId="50C2F7D2" w14:textId="3CA61E63" w:rsidR="00E14AE4" w:rsidRPr="00E14AE4" w:rsidRDefault="00E14AE4" w:rsidP="00E14AE4">
      <w:pPr>
        <w:spacing w:after="0" w:line="276" w:lineRule="auto"/>
        <w:ind w:left="1588" w:firstLine="397"/>
        <w:rPr>
          <w:color w:val="000000"/>
          <w:lang w:val="en-ZA"/>
        </w:rPr>
      </w:pPr>
      <w:r w:rsidRPr="00E14AE4">
        <w:rPr>
          <w:color w:val="000000"/>
          <w:lang w:val="en-ZA"/>
        </w:rPr>
        <w:t>2.2+</w:t>
      </w:r>
      <w:r w:rsidRPr="00E14AE4">
        <w:rPr>
          <w:color w:val="000000"/>
          <w:lang w:val="en-ZA"/>
        </w:rPr>
        <w:tab/>
        <w:t>68</w:t>
      </w:r>
    </w:p>
    <w:p w14:paraId="62AA04F6" w14:textId="43F14C0B" w:rsidR="00E14AE4" w:rsidRPr="00E14AE4" w:rsidRDefault="00E14AE4" w:rsidP="00E14AE4">
      <w:pPr>
        <w:spacing w:after="0" w:line="276" w:lineRule="auto"/>
        <w:ind w:left="1588" w:firstLine="397"/>
        <w:rPr>
          <w:color w:val="000000"/>
          <w:lang w:val="en-ZA"/>
        </w:rPr>
      </w:pPr>
      <w:r w:rsidRPr="00E14AE4">
        <w:rPr>
          <w:color w:val="000000"/>
          <w:lang w:val="en-ZA"/>
        </w:rPr>
        <w:t>2.2-</w:t>
      </w:r>
      <w:r w:rsidRPr="00E14AE4">
        <w:rPr>
          <w:color w:val="000000"/>
          <w:lang w:val="en-ZA"/>
        </w:rPr>
        <w:tab/>
        <w:t>62</w:t>
      </w:r>
    </w:p>
    <w:p w14:paraId="2F8D2AC2" w14:textId="77777777" w:rsidR="00E14AE4" w:rsidRPr="00E14AE4" w:rsidRDefault="00E14AE4" w:rsidP="00E14AE4">
      <w:pPr>
        <w:spacing w:after="0" w:line="276" w:lineRule="auto"/>
        <w:ind w:left="0"/>
        <w:jc w:val="center"/>
        <w:rPr>
          <w:color w:val="000000"/>
          <w:lang w:val="en-ZA"/>
        </w:rPr>
      </w:pPr>
      <w:r w:rsidRPr="00E14AE4">
        <w:rPr>
          <w:color w:val="000000"/>
          <w:lang w:val="en-ZA"/>
        </w:rPr>
        <w:t xml:space="preserve">(The range for the second class is 70-74% for an upper second </w:t>
      </w:r>
    </w:p>
    <w:p w14:paraId="55AE22B3" w14:textId="77777777" w:rsidR="00E14AE4" w:rsidRPr="00E14AE4" w:rsidRDefault="00E14AE4" w:rsidP="00E14AE4">
      <w:pPr>
        <w:spacing w:after="0" w:line="276" w:lineRule="auto"/>
        <w:ind w:left="0"/>
        <w:jc w:val="center"/>
        <w:rPr>
          <w:color w:val="000000"/>
          <w:lang w:val="en-ZA"/>
        </w:rPr>
      </w:pPr>
      <w:r w:rsidRPr="00E14AE4">
        <w:rPr>
          <w:color w:val="000000"/>
          <w:lang w:val="en-ZA"/>
        </w:rPr>
        <w:t>and 60-69% for a lower second)</w:t>
      </w:r>
    </w:p>
    <w:p w14:paraId="14761F25" w14:textId="632DF10C" w:rsidR="00E14AE4" w:rsidRPr="00E14AE4" w:rsidRDefault="00E14AE4" w:rsidP="00E14AE4">
      <w:pPr>
        <w:spacing w:after="0" w:line="276" w:lineRule="auto"/>
        <w:ind w:left="1588" w:firstLine="397"/>
        <w:rPr>
          <w:color w:val="000000"/>
          <w:lang w:val="en-ZA"/>
        </w:rPr>
      </w:pPr>
      <w:r w:rsidRPr="00E14AE4">
        <w:rPr>
          <w:color w:val="000000"/>
          <w:lang w:val="en-ZA"/>
        </w:rPr>
        <w:t>3+</w:t>
      </w:r>
      <w:r w:rsidRPr="00E14AE4">
        <w:rPr>
          <w:color w:val="000000"/>
          <w:lang w:val="en-ZA"/>
        </w:rPr>
        <w:tab/>
        <w:t>58</w:t>
      </w:r>
    </w:p>
    <w:p w14:paraId="12959A6C" w14:textId="37AC442B" w:rsidR="00E14AE4" w:rsidRPr="00E14AE4" w:rsidRDefault="00E14AE4" w:rsidP="00E14AE4">
      <w:pPr>
        <w:spacing w:after="0" w:line="276" w:lineRule="auto"/>
        <w:ind w:left="1588" w:firstLine="397"/>
        <w:rPr>
          <w:color w:val="000000"/>
          <w:lang w:val="en-ZA"/>
        </w:rPr>
      </w:pPr>
      <w:r w:rsidRPr="00E14AE4">
        <w:rPr>
          <w:color w:val="000000"/>
          <w:lang w:val="en-ZA"/>
        </w:rPr>
        <w:t>3-</w:t>
      </w:r>
      <w:r w:rsidRPr="00E14AE4">
        <w:rPr>
          <w:color w:val="000000"/>
          <w:lang w:val="en-ZA"/>
        </w:rPr>
        <w:tab/>
      </w:r>
      <w:r w:rsidRPr="00E14AE4">
        <w:rPr>
          <w:color w:val="000000"/>
          <w:lang w:val="en-ZA"/>
        </w:rPr>
        <w:tab/>
        <w:t>52</w:t>
      </w:r>
    </w:p>
    <w:p w14:paraId="1051DBC2" w14:textId="77777777" w:rsidR="00E14AE4" w:rsidRPr="00E14AE4" w:rsidRDefault="00E14AE4" w:rsidP="00E14AE4">
      <w:pPr>
        <w:spacing w:after="0" w:line="276" w:lineRule="auto"/>
        <w:ind w:left="0"/>
        <w:jc w:val="center"/>
        <w:rPr>
          <w:color w:val="000000"/>
          <w:lang w:val="en-ZA"/>
        </w:rPr>
      </w:pPr>
      <w:r w:rsidRPr="00E14AE4">
        <w:rPr>
          <w:color w:val="000000"/>
          <w:lang w:val="en-ZA"/>
        </w:rPr>
        <w:t>(The range for the third class is 50-59%)</w:t>
      </w:r>
    </w:p>
    <w:p w14:paraId="2F684FA2" w14:textId="757712C8" w:rsidR="00E14AE4" w:rsidRPr="00E14AE4" w:rsidRDefault="00E14AE4" w:rsidP="00E14AE4">
      <w:pPr>
        <w:keepNext/>
        <w:keepLines/>
        <w:spacing w:after="0" w:line="276" w:lineRule="auto"/>
        <w:ind w:left="1588" w:firstLine="397"/>
        <w:rPr>
          <w:color w:val="000000"/>
          <w:lang w:val="en-ZA"/>
        </w:rPr>
      </w:pPr>
      <w:r w:rsidRPr="00E14AE4">
        <w:rPr>
          <w:color w:val="000000"/>
          <w:lang w:val="en-ZA"/>
        </w:rPr>
        <w:lastRenderedPageBreak/>
        <w:t>F</w:t>
      </w:r>
      <w:r w:rsidRPr="00E14AE4">
        <w:rPr>
          <w:color w:val="000000"/>
          <w:lang w:val="en-ZA"/>
        </w:rPr>
        <w:tab/>
      </w:r>
      <w:r w:rsidRPr="00E14AE4">
        <w:rPr>
          <w:color w:val="000000"/>
          <w:lang w:val="en-ZA"/>
        </w:rPr>
        <w:tab/>
        <w:t>45</w:t>
      </w:r>
    </w:p>
    <w:p w14:paraId="4FC3CF7E" w14:textId="77777777" w:rsidR="00E14AE4" w:rsidRPr="00E14AE4" w:rsidRDefault="00E14AE4" w:rsidP="00E14AE4">
      <w:pPr>
        <w:spacing w:after="0" w:line="276" w:lineRule="auto"/>
        <w:ind w:firstLine="720"/>
        <w:rPr>
          <w:color w:val="000000"/>
          <w:lang w:val="en-ZA"/>
        </w:rPr>
      </w:pPr>
      <w:r w:rsidRPr="00E14AE4">
        <w:rPr>
          <w:color w:val="000000"/>
          <w:lang w:val="en-ZA"/>
        </w:rPr>
        <w:t>40</w:t>
      </w:r>
    </w:p>
    <w:p w14:paraId="25FC0637" w14:textId="77777777" w:rsidR="00E14AE4" w:rsidRPr="00E14AE4" w:rsidRDefault="00E14AE4" w:rsidP="00E14AE4">
      <w:pPr>
        <w:spacing w:after="0" w:line="276" w:lineRule="auto"/>
        <w:ind w:firstLine="720"/>
        <w:rPr>
          <w:color w:val="000000"/>
          <w:lang w:val="en-ZA"/>
        </w:rPr>
      </w:pPr>
      <w:r w:rsidRPr="00E14AE4">
        <w:rPr>
          <w:color w:val="000000"/>
          <w:lang w:val="en-ZA"/>
        </w:rPr>
        <w:t>35</w:t>
      </w:r>
    </w:p>
    <w:p w14:paraId="508745F8" w14:textId="77777777" w:rsidR="00E14AE4" w:rsidRPr="00E14AE4" w:rsidRDefault="00E14AE4" w:rsidP="00E14AE4">
      <w:pPr>
        <w:spacing w:after="0" w:line="276" w:lineRule="auto"/>
        <w:ind w:firstLine="720"/>
        <w:rPr>
          <w:color w:val="000000"/>
          <w:lang w:val="en-ZA"/>
        </w:rPr>
      </w:pPr>
      <w:r w:rsidRPr="00E14AE4">
        <w:rPr>
          <w:color w:val="000000"/>
          <w:lang w:val="en-ZA"/>
        </w:rPr>
        <w:t>30</w:t>
      </w:r>
    </w:p>
    <w:p w14:paraId="70941AB3" w14:textId="77777777" w:rsidR="00E14AE4" w:rsidRPr="00E14AE4" w:rsidRDefault="00E14AE4" w:rsidP="00E14AE4">
      <w:pPr>
        <w:spacing w:after="0" w:line="276" w:lineRule="auto"/>
        <w:ind w:firstLine="720"/>
        <w:rPr>
          <w:color w:val="000000"/>
          <w:lang w:val="en-ZA"/>
        </w:rPr>
      </w:pPr>
      <w:r w:rsidRPr="00E14AE4">
        <w:rPr>
          <w:color w:val="000000"/>
          <w:lang w:val="en-ZA"/>
        </w:rPr>
        <w:t>25</w:t>
      </w:r>
    </w:p>
    <w:p w14:paraId="7CD13C89" w14:textId="77777777" w:rsidR="00E14AE4" w:rsidRPr="00E14AE4" w:rsidRDefault="00E14AE4" w:rsidP="00E14AE4">
      <w:pPr>
        <w:spacing w:after="0" w:line="276" w:lineRule="auto"/>
        <w:ind w:firstLine="720"/>
        <w:rPr>
          <w:color w:val="000000"/>
          <w:lang w:val="en-ZA"/>
        </w:rPr>
      </w:pPr>
      <w:r w:rsidRPr="00E14AE4">
        <w:rPr>
          <w:color w:val="000000"/>
          <w:lang w:val="en-ZA"/>
        </w:rPr>
        <w:t>15</w:t>
      </w:r>
    </w:p>
    <w:p w14:paraId="020C4930" w14:textId="77777777" w:rsidR="00E14AE4" w:rsidRPr="00E14AE4" w:rsidRDefault="00E14AE4" w:rsidP="00E14AE4">
      <w:pPr>
        <w:spacing w:after="0" w:line="276" w:lineRule="auto"/>
        <w:ind w:firstLine="720"/>
        <w:rPr>
          <w:color w:val="000000"/>
          <w:lang w:val="en-ZA"/>
        </w:rPr>
      </w:pPr>
      <w:r w:rsidRPr="00E14AE4">
        <w:rPr>
          <w:color w:val="000000"/>
          <w:lang w:val="en-ZA"/>
        </w:rPr>
        <w:t>0</w:t>
      </w:r>
    </w:p>
    <w:p w14:paraId="2C605BD4" w14:textId="77777777" w:rsidR="00E14AE4" w:rsidRPr="00E14AE4" w:rsidRDefault="00E14AE4" w:rsidP="00E14AE4">
      <w:pPr>
        <w:spacing w:after="0" w:line="276" w:lineRule="auto"/>
        <w:ind w:left="0"/>
        <w:jc w:val="center"/>
        <w:rPr>
          <w:color w:val="000000"/>
          <w:lang w:val="en-ZA"/>
        </w:rPr>
      </w:pPr>
      <w:r w:rsidRPr="00E14AE4">
        <w:rPr>
          <w:color w:val="000000"/>
          <w:lang w:val="en-ZA"/>
        </w:rPr>
        <w:t>(Anything below 50% is a failure)</w:t>
      </w:r>
    </w:p>
    <w:p w14:paraId="07AFA000" w14:textId="77777777" w:rsidR="00E14AE4" w:rsidRPr="00E14AE4" w:rsidRDefault="00E14AE4" w:rsidP="00E14AE4">
      <w:pPr>
        <w:spacing w:after="0" w:line="276" w:lineRule="auto"/>
        <w:ind w:left="0"/>
        <w:rPr>
          <w:color w:val="000000"/>
          <w:lang w:val="en-ZA"/>
        </w:rPr>
      </w:pPr>
    </w:p>
    <w:p w14:paraId="7799CB28" w14:textId="77777777" w:rsidR="00E14AE4" w:rsidRPr="00E14AE4" w:rsidRDefault="00E14AE4" w:rsidP="00E14AE4">
      <w:pPr>
        <w:spacing w:after="120" w:line="276" w:lineRule="auto"/>
        <w:ind w:left="0"/>
        <w:rPr>
          <w:color w:val="000000"/>
          <w:lang w:val="en-ZA"/>
        </w:rPr>
      </w:pPr>
      <w:r w:rsidRPr="00E14AE4">
        <w:rPr>
          <w:color w:val="000000"/>
          <w:lang w:val="en-ZA"/>
        </w:rPr>
        <w:t>The following gives an indication of what the Department expects of an essay graded according to these categories:</w:t>
      </w:r>
    </w:p>
    <w:p w14:paraId="6213AF58" w14:textId="77777777" w:rsidR="00E14AE4" w:rsidRPr="00E14AE4" w:rsidRDefault="00E14AE4" w:rsidP="00E14AE4">
      <w:pPr>
        <w:spacing w:after="0" w:line="276" w:lineRule="auto"/>
        <w:ind w:left="0"/>
        <w:rPr>
          <w:color w:val="000000"/>
          <w:lang w:val="en-ZA"/>
        </w:rPr>
      </w:pPr>
      <w:r w:rsidRPr="00E14AE4">
        <w:rPr>
          <w:b/>
          <w:color w:val="000000"/>
          <w:lang w:val="en-ZA"/>
        </w:rPr>
        <w:t>1</w:t>
      </w:r>
      <w:r w:rsidRPr="00E14AE4">
        <w:rPr>
          <w:color w:val="000000"/>
          <w:lang w:val="en-ZA"/>
        </w:rPr>
        <w:tab/>
        <w:t xml:space="preserve">82-100 </w:t>
      </w:r>
    </w:p>
    <w:p w14:paraId="283ABFE0" w14:textId="77777777" w:rsidR="00E14AE4" w:rsidRPr="00E14AE4" w:rsidRDefault="00E14AE4" w:rsidP="00E14AE4">
      <w:pPr>
        <w:spacing w:after="120" w:line="276" w:lineRule="auto"/>
        <w:ind w:left="720"/>
        <w:rPr>
          <w:color w:val="000000"/>
          <w:lang w:val="en-ZA"/>
        </w:rPr>
      </w:pPr>
      <w:r w:rsidRPr="00E14AE4">
        <w:rPr>
          <w:color w:val="000000"/>
          <w:lang w:val="en-ZA"/>
        </w:rPr>
        <w:t>Highly original thought; critical attitude towards text and secondary reading; evidence of independent reading; comprehensive and focused answer to the question; virtually flawless expression, organisation and presentation. One can scarcely imagine a better answer at its level; it teaches and surprises the marker.</w:t>
      </w:r>
    </w:p>
    <w:p w14:paraId="70DFC658" w14:textId="77777777" w:rsidR="00E14AE4" w:rsidRPr="00E14AE4" w:rsidRDefault="00E14AE4" w:rsidP="00E14AE4">
      <w:pPr>
        <w:spacing w:after="0" w:line="276" w:lineRule="auto"/>
        <w:ind w:left="0"/>
        <w:rPr>
          <w:color w:val="000000"/>
          <w:lang w:val="en-ZA"/>
        </w:rPr>
      </w:pPr>
      <w:r w:rsidRPr="00E14AE4">
        <w:rPr>
          <w:b/>
          <w:color w:val="000000"/>
          <w:lang w:val="en-ZA"/>
        </w:rPr>
        <w:t>1-</w:t>
      </w:r>
      <w:r w:rsidRPr="00E14AE4">
        <w:rPr>
          <w:color w:val="000000"/>
          <w:lang w:val="en-ZA"/>
        </w:rPr>
        <w:tab/>
        <w:t xml:space="preserve">78 </w:t>
      </w:r>
    </w:p>
    <w:p w14:paraId="53C9133B" w14:textId="77777777" w:rsidR="00E14AE4" w:rsidRPr="00E14AE4" w:rsidRDefault="00E14AE4" w:rsidP="00E14AE4">
      <w:pPr>
        <w:spacing w:after="120" w:line="276" w:lineRule="auto"/>
        <w:ind w:left="720"/>
        <w:rPr>
          <w:color w:val="000000"/>
          <w:lang w:val="en-ZA"/>
        </w:rPr>
      </w:pPr>
      <w:r w:rsidRPr="00E14AE4">
        <w:rPr>
          <w:color w:val="000000"/>
          <w:lang w:val="en-ZA"/>
        </w:rPr>
        <w:t>Unusually competent if not entirely original; strong evidence of secondary reading; evidence of a critical, thought-provoking and independent argument; accurate referencing; excellent command of detail of text; high level of conceptualisation; very polished if not entirely flawless expression and organisation.</w:t>
      </w:r>
    </w:p>
    <w:p w14:paraId="63F3A29C" w14:textId="77777777" w:rsidR="00E14AE4" w:rsidRPr="00E14AE4" w:rsidRDefault="00E14AE4" w:rsidP="00E14AE4">
      <w:pPr>
        <w:spacing w:after="0" w:line="276" w:lineRule="auto"/>
        <w:ind w:left="0"/>
        <w:rPr>
          <w:color w:val="000000"/>
          <w:lang w:val="en-ZA"/>
        </w:rPr>
      </w:pPr>
      <w:r w:rsidRPr="00E14AE4">
        <w:rPr>
          <w:b/>
          <w:color w:val="000000"/>
          <w:lang w:val="en-ZA"/>
        </w:rPr>
        <w:t>2.1</w:t>
      </w:r>
      <w:r w:rsidRPr="00E14AE4">
        <w:rPr>
          <w:color w:val="000000"/>
          <w:lang w:val="en-ZA"/>
        </w:rPr>
        <w:tab/>
        <w:t xml:space="preserve">72 </w:t>
      </w:r>
    </w:p>
    <w:p w14:paraId="14B23542" w14:textId="77777777" w:rsidR="00E14AE4" w:rsidRPr="00E14AE4" w:rsidRDefault="00E14AE4" w:rsidP="00E14AE4">
      <w:pPr>
        <w:spacing w:after="120" w:line="276" w:lineRule="auto"/>
        <w:ind w:left="720"/>
        <w:rPr>
          <w:color w:val="000000"/>
          <w:lang w:val="en-ZA"/>
        </w:rPr>
      </w:pPr>
      <w:r w:rsidRPr="00E14AE4">
        <w:rPr>
          <w:color w:val="000000"/>
          <w:lang w:val="en-ZA"/>
        </w:rPr>
        <w:t>Very competent; not necessarily original, but well-marshalled argument; accurate knowledge of, and attention paid to, details of the text; possibly but not necessarily (depending on year of study) some treatment of secondary works; strong conceptualisation; lucid expression and organisation containing only a sprinkling of errors; strongly nuanced vocabulary.</w:t>
      </w:r>
    </w:p>
    <w:p w14:paraId="13B1DEC0" w14:textId="77777777" w:rsidR="00E14AE4" w:rsidRPr="00E14AE4" w:rsidRDefault="00E14AE4" w:rsidP="00E14AE4">
      <w:pPr>
        <w:keepNext/>
        <w:keepLines/>
        <w:spacing w:after="0" w:line="276" w:lineRule="auto"/>
        <w:ind w:left="0"/>
        <w:rPr>
          <w:color w:val="000000"/>
          <w:lang w:val="en-ZA"/>
        </w:rPr>
      </w:pPr>
      <w:r w:rsidRPr="00E14AE4">
        <w:rPr>
          <w:b/>
          <w:color w:val="000000"/>
          <w:lang w:val="en-ZA"/>
        </w:rPr>
        <w:lastRenderedPageBreak/>
        <w:t>2.2</w:t>
      </w:r>
      <w:r w:rsidRPr="00E14AE4">
        <w:rPr>
          <w:color w:val="000000"/>
          <w:lang w:val="en-ZA"/>
        </w:rPr>
        <w:tab/>
        <w:t xml:space="preserve">62-68 </w:t>
      </w:r>
    </w:p>
    <w:p w14:paraId="29BB20F3" w14:textId="77777777" w:rsidR="00E14AE4" w:rsidRPr="00E14AE4" w:rsidRDefault="00E14AE4" w:rsidP="00E14AE4">
      <w:pPr>
        <w:spacing w:after="120" w:line="276" w:lineRule="auto"/>
        <w:ind w:left="720"/>
        <w:rPr>
          <w:color w:val="000000"/>
          <w:lang w:val="en-ZA"/>
        </w:rPr>
      </w:pPr>
      <w:r w:rsidRPr="00E14AE4">
        <w:rPr>
          <w:color w:val="000000"/>
          <w:lang w:val="en-ZA"/>
        </w:rPr>
        <w:t xml:space="preserve">Solid, but not particularly exciting, with little originality; good knowledge of and attention paid to text; some argumentative assertions viable, but possibly arguable or bordering on inaccurate; relatively little use of (or over-dependence on) secondary works; expression and organisation generally lucid, containing some errors but not such as to destroy sense. </w:t>
      </w:r>
    </w:p>
    <w:p w14:paraId="0AEBE2C5" w14:textId="77777777" w:rsidR="00E14AE4" w:rsidRPr="00E14AE4" w:rsidRDefault="00E14AE4" w:rsidP="00E14AE4">
      <w:pPr>
        <w:keepNext/>
        <w:spacing w:after="0" w:line="276" w:lineRule="auto"/>
        <w:ind w:left="0"/>
        <w:rPr>
          <w:color w:val="000000"/>
          <w:lang w:val="en-ZA"/>
        </w:rPr>
      </w:pPr>
      <w:r w:rsidRPr="00E14AE4">
        <w:rPr>
          <w:b/>
          <w:color w:val="000000"/>
          <w:lang w:val="en-ZA"/>
        </w:rPr>
        <w:t>3</w:t>
      </w:r>
      <w:r w:rsidRPr="00E14AE4">
        <w:rPr>
          <w:color w:val="000000"/>
          <w:lang w:val="en-ZA"/>
        </w:rPr>
        <w:tab/>
        <w:t xml:space="preserve">52-58 </w:t>
      </w:r>
    </w:p>
    <w:p w14:paraId="166766E7" w14:textId="77777777" w:rsidR="00E14AE4" w:rsidRPr="00E14AE4" w:rsidRDefault="00E14AE4" w:rsidP="00E14AE4">
      <w:pPr>
        <w:spacing w:after="0" w:line="276" w:lineRule="auto"/>
        <w:ind w:left="720"/>
        <w:rPr>
          <w:color w:val="000000"/>
          <w:lang w:val="en-ZA"/>
        </w:rPr>
      </w:pPr>
      <w:r w:rsidRPr="00E14AE4">
        <w:rPr>
          <w:color w:val="000000"/>
          <w:lang w:val="en-ZA"/>
        </w:rPr>
        <w:t xml:space="preserve">Passable; shows basic knowledge of text, despite a few </w:t>
      </w:r>
      <w:proofErr w:type="spellStart"/>
      <w:r w:rsidRPr="00E14AE4">
        <w:rPr>
          <w:color w:val="000000"/>
          <w:lang w:val="en-ZA"/>
        </w:rPr>
        <w:t>misreadings</w:t>
      </w:r>
      <w:proofErr w:type="spellEnd"/>
      <w:r w:rsidRPr="00E14AE4">
        <w:rPr>
          <w:color w:val="000000"/>
          <w:lang w:val="en-ZA"/>
        </w:rPr>
        <w:t xml:space="preserve"> or factual errors; shows some effort at argument and remaining relevant to the question, though not entirely successfully; naive; almost no originality of thought; expression and organisation regularly flawed but almost always </w:t>
      </w:r>
    </w:p>
    <w:p w14:paraId="17E35C66" w14:textId="77777777" w:rsidR="00E14AE4" w:rsidRPr="00E14AE4" w:rsidRDefault="00E14AE4" w:rsidP="00E14AE4">
      <w:pPr>
        <w:spacing w:after="120" w:line="276" w:lineRule="auto"/>
        <w:ind w:left="720"/>
        <w:rPr>
          <w:color w:val="000000"/>
          <w:lang w:val="en-ZA"/>
        </w:rPr>
      </w:pPr>
      <w:r w:rsidRPr="00E14AE4">
        <w:rPr>
          <w:color w:val="000000"/>
          <w:lang w:val="en-ZA"/>
        </w:rPr>
        <w:t xml:space="preserve">intelligible. </w:t>
      </w:r>
    </w:p>
    <w:p w14:paraId="085C7C8A" w14:textId="77777777" w:rsidR="00E14AE4" w:rsidRPr="00E14AE4" w:rsidRDefault="00E14AE4" w:rsidP="00E14AE4">
      <w:pPr>
        <w:spacing w:after="0" w:line="276" w:lineRule="auto"/>
        <w:ind w:left="0"/>
        <w:rPr>
          <w:color w:val="000000"/>
          <w:lang w:val="en-ZA"/>
        </w:rPr>
      </w:pPr>
      <w:r w:rsidRPr="00E14AE4">
        <w:rPr>
          <w:b/>
          <w:color w:val="000000"/>
          <w:lang w:val="en-ZA"/>
        </w:rPr>
        <w:t>F</w:t>
      </w:r>
      <w:r w:rsidRPr="00E14AE4">
        <w:rPr>
          <w:color w:val="000000"/>
          <w:lang w:val="en-ZA"/>
        </w:rPr>
        <w:tab/>
        <w:t>45</w:t>
      </w:r>
    </w:p>
    <w:p w14:paraId="5F22788C" w14:textId="77777777" w:rsidR="00E14AE4" w:rsidRPr="00E14AE4" w:rsidRDefault="00E14AE4" w:rsidP="00E14AE4">
      <w:pPr>
        <w:spacing w:after="120" w:line="276" w:lineRule="auto"/>
        <w:ind w:left="720"/>
        <w:rPr>
          <w:color w:val="000000"/>
          <w:lang w:val="en-ZA"/>
        </w:rPr>
      </w:pPr>
      <w:r w:rsidRPr="00E14AE4">
        <w:rPr>
          <w:color w:val="000000"/>
          <w:lang w:val="en-ZA"/>
        </w:rPr>
        <w:t xml:space="preserve">Almost passable, but too flawed by lack of adequate knowledge of the basics of the text; does not address the topic; lacks coherent argument; does not go beyond pointing out the obvious; expression and organisation regularly flawed to the extent of obscuring sense; little evidence of familiarity with literary terminology. </w:t>
      </w:r>
    </w:p>
    <w:p w14:paraId="48777876" w14:textId="77777777" w:rsidR="00E14AE4" w:rsidRPr="00E14AE4" w:rsidRDefault="00E14AE4" w:rsidP="00E14AE4">
      <w:pPr>
        <w:spacing w:after="0" w:line="276" w:lineRule="auto"/>
        <w:ind w:left="0" w:firstLine="397"/>
        <w:rPr>
          <w:color w:val="000000"/>
          <w:lang w:val="en-ZA"/>
        </w:rPr>
      </w:pPr>
      <w:r w:rsidRPr="00E14AE4">
        <w:rPr>
          <w:color w:val="000000"/>
          <w:lang w:val="en-ZA"/>
        </w:rPr>
        <w:t xml:space="preserve">35 etc. </w:t>
      </w:r>
    </w:p>
    <w:p w14:paraId="2A552C66" w14:textId="77777777" w:rsidR="00E14AE4" w:rsidRPr="00E14AE4" w:rsidRDefault="00E14AE4" w:rsidP="00E14AE4">
      <w:pPr>
        <w:spacing w:after="0" w:line="276" w:lineRule="auto"/>
        <w:ind w:left="720"/>
        <w:rPr>
          <w:color w:val="000000"/>
          <w:lang w:val="en-ZA"/>
        </w:rPr>
      </w:pPr>
      <w:r w:rsidRPr="00E14AE4">
        <w:rPr>
          <w:color w:val="000000"/>
          <w:lang w:val="en-ZA"/>
        </w:rPr>
        <w:t xml:space="preserve">Seriously lacks basic knowledge of the mechanics of the text and shows little/no evidence that primary text/s has/have been read; factual errors; sense consistently lost in errors of language and expression; no argument; fundamentally flawed expression. </w:t>
      </w:r>
    </w:p>
    <w:p w14:paraId="5B7A1AF6" w14:textId="77777777" w:rsidR="00C8385E" w:rsidRDefault="00C8385E" w:rsidP="00C8385E">
      <w:pPr>
        <w:spacing w:after="0" w:line="276" w:lineRule="auto"/>
        <w:ind w:left="0"/>
        <w:rPr>
          <w:color w:val="000000"/>
        </w:rPr>
      </w:pPr>
    </w:p>
    <w:p w14:paraId="7669248F" w14:textId="39B882C7" w:rsidR="00C8385E" w:rsidRPr="00A602BC" w:rsidRDefault="00C8385E" w:rsidP="00FB6755">
      <w:pPr>
        <w:spacing w:after="120" w:line="276" w:lineRule="auto"/>
        <w:ind w:left="0"/>
        <w:rPr>
          <w:b/>
          <w:color w:val="000000"/>
          <w:sz w:val="22"/>
          <w:szCs w:val="22"/>
        </w:rPr>
      </w:pPr>
      <w:r>
        <w:rPr>
          <w:b/>
          <w:color w:val="000000"/>
          <w:sz w:val="22"/>
          <w:szCs w:val="22"/>
        </w:rPr>
        <w:t>1</w:t>
      </w:r>
      <w:r w:rsidR="001A1E31">
        <w:rPr>
          <w:b/>
          <w:color w:val="000000"/>
          <w:sz w:val="22"/>
          <w:szCs w:val="22"/>
        </w:rPr>
        <w:t>1</w:t>
      </w:r>
      <w:r>
        <w:rPr>
          <w:b/>
          <w:color w:val="000000"/>
          <w:sz w:val="22"/>
          <w:szCs w:val="22"/>
        </w:rPr>
        <w:t>.2</w:t>
      </w:r>
      <w:r w:rsidRPr="00A602BC">
        <w:rPr>
          <w:b/>
          <w:color w:val="000000"/>
          <w:sz w:val="22"/>
          <w:szCs w:val="22"/>
        </w:rPr>
        <w:t xml:space="preserve"> </w:t>
      </w:r>
      <w:r>
        <w:rPr>
          <w:b/>
          <w:color w:val="000000"/>
          <w:sz w:val="22"/>
          <w:szCs w:val="22"/>
        </w:rPr>
        <w:t>Plagiarism</w:t>
      </w:r>
    </w:p>
    <w:p w14:paraId="3AAC6FF2" w14:textId="77777777" w:rsidR="00C8385E" w:rsidRPr="00A602BC" w:rsidRDefault="00C8385E" w:rsidP="00C8385E">
      <w:pPr>
        <w:spacing w:after="120" w:line="276" w:lineRule="auto"/>
        <w:ind w:left="0"/>
        <w:rPr>
          <w:color w:val="000000"/>
        </w:rPr>
      </w:pPr>
      <w:r w:rsidRPr="00A602BC">
        <w:rPr>
          <w:color w:val="000000"/>
        </w:rPr>
        <w:t xml:space="preserve">The English Department is committed to welcoming students into the academy generally, and the discipline of literary studies specifically. For this reason, we </w:t>
      </w:r>
      <w:proofErr w:type="spellStart"/>
      <w:r w:rsidRPr="00A602BC">
        <w:rPr>
          <w:color w:val="000000"/>
        </w:rPr>
        <w:t>endeavour</w:t>
      </w:r>
      <w:proofErr w:type="spellEnd"/>
      <w:r w:rsidRPr="00A602BC">
        <w:rPr>
          <w:color w:val="000000"/>
        </w:rPr>
        <w:t xml:space="preserve"> to teach all our students how to use and cite secondary material correctly so as to avoid plagiarism. Through the course </w:t>
      </w:r>
      <w:r w:rsidRPr="00A602BC">
        <w:rPr>
          <w:color w:val="000000"/>
        </w:rPr>
        <w:lastRenderedPageBreak/>
        <w:t xml:space="preserve">of your studies, we will guide you regarding the nature of plagiarism and its consequences. </w:t>
      </w:r>
    </w:p>
    <w:p w14:paraId="044F6345" w14:textId="77777777" w:rsidR="00C8385E" w:rsidRPr="00A602BC" w:rsidRDefault="00C8385E" w:rsidP="00C8385E">
      <w:pPr>
        <w:spacing w:after="120" w:line="276" w:lineRule="auto"/>
        <w:ind w:left="0"/>
        <w:rPr>
          <w:color w:val="000000"/>
        </w:rPr>
      </w:pPr>
      <w:r w:rsidRPr="00A602BC">
        <w:rPr>
          <w:color w:val="000000"/>
        </w:rPr>
        <w:t xml:space="preserve">Rhodes University defines plagiarism, in an academic sense, as “taking and using the ideas, writings, works or inventions of another, from any textual or internet-based source, as if they were one’s own.” Accordingly, learning to cite secondary material correctly is absolutely key to avoiding allegations of plagiarism, and to becoming a scholar. Plagiarism is not only a form of theft: it also short-circuits the development of precisely those skills of reading, </w:t>
      </w:r>
      <w:proofErr w:type="spellStart"/>
      <w:r w:rsidRPr="00A602BC">
        <w:rPr>
          <w:color w:val="000000"/>
        </w:rPr>
        <w:t>analysing</w:t>
      </w:r>
      <w:proofErr w:type="spellEnd"/>
      <w:r w:rsidRPr="00A602BC">
        <w:rPr>
          <w:color w:val="000000"/>
        </w:rPr>
        <w:t xml:space="preserve">, writing and evaluating that constitute our discipline.  By relying on the work of others, you fail to </w:t>
      </w:r>
      <w:proofErr w:type="spellStart"/>
      <w:r w:rsidRPr="00A602BC">
        <w:rPr>
          <w:color w:val="000000"/>
        </w:rPr>
        <w:t>practise</w:t>
      </w:r>
      <w:proofErr w:type="spellEnd"/>
      <w:r w:rsidRPr="00A602BC">
        <w:rPr>
          <w:color w:val="000000"/>
        </w:rPr>
        <w:t xml:space="preserve"> your own judgement.  Rather make your own mistakes, and learn from them, than merely repeat the mistakes of others.</w:t>
      </w:r>
    </w:p>
    <w:p w14:paraId="74A00510" w14:textId="77777777" w:rsidR="00C8385E" w:rsidRPr="00A602BC" w:rsidRDefault="00C8385E" w:rsidP="00C8385E">
      <w:pPr>
        <w:spacing w:after="120" w:line="276" w:lineRule="auto"/>
        <w:ind w:left="0"/>
        <w:rPr>
          <w:color w:val="000000"/>
        </w:rPr>
      </w:pPr>
      <w:r w:rsidRPr="00A602BC">
        <w:rPr>
          <w:color w:val="000000"/>
        </w:rPr>
        <w:t>The English Department employs Turn-it-in and other methods to determine plagiarism. Further, the Department has constituted a Plagiarism Committee to deal with individual cases of plagiarism on an ad hoc basis. We also demand that every student sign a Plagiarism Declaration when submitting any essay. This document asserts that you know what plagiarism is, have referenced all secondary material, and that all other work is original.</w:t>
      </w:r>
    </w:p>
    <w:p w14:paraId="39EF1D17" w14:textId="77777777" w:rsidR="00C8385E" w:rsidRPr="00A602BC" w:rsidRDefault="00C8385E" w:rsidP="00C8385E">
      <w:pPr>
        <w:spacing w:after="120" w:line="276" w:lineRule="auto"/>
        <w:ind w:left="0"/>
        <w:rPr>
          <w:color w:val="000000"/>
        </w:rPr>
      </w:pPr>
      <w:r w:rsidRPr="00A602BC">
        <w:rPr>
          <w:color w:val="000000"/>
        </w:rPr>
        <w:t xml:space="preserve">You can access the full Rhodes University “Common Faculty Policy and Procedures on Plagiarism” document at the following link: </w:t>
      </w:r>
      <w:hyperlink r:id="rId25" w:history="1">
        <w:r w:rsidRPr="00A602BC">
          <w:rPr>
            <w:rStyle w:val="Hyperlink"/>
          </w:rPr>
          <w:t>https://www.ru.ac.za/media/rhodesuniversity/content/law/documents/10-students/plagiarism_policy.pdf</w:t>
        </w:r>
      </w:hyperlink>
      <w:r w:rsidRPr="00A602BC">
        <w:rPr>
          <w:color w:val="000000"/>
        </w:rPr>
        <w:t xml:space="preserve"> </w:t>
      </w:r>
    </w:p>
    <w:p w14:paraId="253BD2F3" w14:textId="77777777" w:rsidR="00C8385E" w:rsidRPr="00A602BC" w:rsidRDefault="00C8385E" w:rsidP="00C8385E">
      <w:pPr>
        <w:spacing w:after="120" w:line="276" w:lineRule="auto"/>
        <w:ind w:left="0"/>
        <w:rPr>
          <w:color w:val="000000"/>
        </w:rPr>
      </w:pPr>
      <w:r w:rsidRPr="00A602BC">
        <w:rPr>
          <w:color w:val="000000"/>
        </w:rPr>
        <w:t xml:space="preserve">This document is useful not only because it provides definitions and examples of plagiarism, but also because it explains the procedures that are undertaken when a student is accused of plagiarism. You should </w:t>
      </w:r>
      <w:proofErr w:type="spellStart"/>
      <w:r w:rsidRPr="00A602BC">
        <w:rPr>
          <w:color w:val="000000"/>
        </w:rPr>
        <w:t>familiarise</w:t>
      </w:r>
      <w:proofErr w:type="spellEnd"/>
      <w:r w:rsidRPr="00A602BC">
        <w:rPr>
          <w:color w:val="000000"/>
        </w:rPr>
        <w:t xml:space="preserve"> yourself with this document as it outlines your rights in cases where the Department alleges plagiarism. As this document details, there are various forms of plagiarism, some worse than others, but none is acceptable. For this reason, you should note that all forms of plagiarism can elicit penalties that may severely harm your university studies.</w:t>
      </w:r>
    </w:p>
    <w:p w14:paraId="031874B8" w14:textId="77777777" w:rsidR="00C8385E" w:rsidRPr="00A602BC" w:rsidRDefault="00C8385E" w:rsidP="00C8385E">
      <w:pPr>
        <w:spacing w:after="120" w:line="276" w:lineRule="auto"/>
        <w:ind w:left="0"/>
        <w:rPr>
          <w:color w:val="000000"/>
        </w:rPr>
      </w:pPr>
      <w:r w:rsidRPr="00A602BC">
        <w:rPr>
          <w:color w:val="000000"/>
        </w:rPr>
        <w:lastRenderedPageBreak/>
        <w:t xml:space="preserve">Please understand that it is not the English Department’s primary objective to catch and punish plagiarists. Rather, we hope that you will </w:t>
      </w:r>
      <w:proofErr w:type="spellStart"/>
      <w:r w:rsidRPr="00A602BC">
        <w:rPr>
          <w:color w:val="000000"/>
        </w:rPr>
        <w:t>familiarise</w:t>
      </w:r>
      <w:proofErr w:type="spellEnd"/>
      <w:r w:rsidRPr="00A602BC">
        <w:rPr>
          <w:color w:val="000000"/>
        </w:rPr>
        <w:t xml:space="preserve"> yourself with proper academic conventions and produce well-researched, original academic work.</w:t>
      </w:r>
    </w:p>
    <w:p w14:paraId="5C427269" w14:textId="77777777" w:rsidR="00C8385E" w:rsidRPr="00A602BC" w:rsidRDefault="00C8385E" w:rsidP="00C8385E">
      <w:pPr>
        <w:spacing w:after="0" w:line="276" w:lineRule="auto"/>
        <w:ind w:left="0"/>
        <w:rPr>
          <w:color w:val="000000"/>
        </w:rPr>
      </w:pPr>
      <w:r w:rsidRPr="00A602BC">
        <w:rPr>
          <w:color w:val="000000"/>
        </w:rPr>
        <w:t xml:space="preserve">Students should also consult the following useful guide on the Library website: </w:t>
      </w:r>
      <w:hyperlink r:id="rId26" w:history="1">
        <w:r w:rsidRPr="00A602BC">
          <w:rPr>
            <w:rStyle w:val="Hyperlink"/>
          </w:rPr>
          <w:t>www.ru.ac.za/library/infolit</w:t>
        </w:r>
      </w:hyperlink>
      <w:r w:rsidRPr="00A602BC">
        <w:rPr>
          <w:color w:val="000000"/>
        </w:rPr>
        <w:t xml:space="preserve"> </w:t>
      </w:r>
    </w:p>
    <w:p w14:paraId="5E88D903" w14:textId="2FB2EC52" w:rsidR="00E12393" w:rsidRDefault="00E12393" w:rsidP="00E12393">
      <w:pPr>
        <w:pStyle w:val="ListParagraph"/>
        <w:spacing w:after="0" w:line="276" w:lineRule="auto"/>
        <w:ind w:left="0"/>
        <w:rPr>
          <w:color w:val="auto"/>
        </w:rPr>
      </w:pPr>
    </w:p>
    <w:p w14:paraId="561C1C3D" w14:textId="0A82FD80" w:rsidR="000A459A" w:rsidRPr="000A459A" w:rsidRDefault="000A459A" w:rsidP="000A459A">
      <w:pPr>
        <w:pStyle w:val="ListParagraph"/>
        <w:keepNext/>
        <w:numPr>
          <w:ilvl w:val="0"/>
          <w:numId w:val="11"/>
        </w:numPr>
        <w:spacing w:after="0"/>
        <w:rPr>
          <w:b/>
          <w:color w:val="auto"/>
          <w:sz w:val="24"/>
          <w:szCs w:val="24"/>
        </w:rPr>
      </w:pPr>
      <w:r w:rsidRPr="000A459A">
        <w:rPr>
          <w:b/>
          <w:color w:val="auto"/>
          <w:sz w:val="24"/>
          <w:szCs w:val="24"/>
        </w:rPr>
        <w:t>USING THE LIBRARY</w:t>
      </w:r>
    </w:p>
    <w:p w14:paraId="0F742163" w14:textId="77777777" w:rsidR="000A459A" w:rsidRPr="000A459A" w:rsidRDefault="000A459A" w:rsidP="000A459A">
      <w:pPr>
        <w:keepNext/>
        <w:spacing w:after="0"/>
        <w:ind w:left="0"/>
        <w:rPr>
          <w:color w:val="auto"/>
        </w:rPr>
      </w:pPr>
    </w:p>
    <w:p w14:paraId="7531828B" w14:textId="77777777" w:rsidR="000A459A" w:rsidRPr="000A459A" w:rsidRDefault="000A459A" w:rsidP="000A459A">
      <w:pPr>
        <w:spacing w:after="120"/>
        <w:ind w:left="0"/>
        <w:rPr>
          <w:color w:val="auto"/>
        </w:rPr>
      </w:pPr>
      <w:r w:rsidRPr="000A459A">
        <w:rPr>
          <w:color w:val="auto"/>
        </w:rPr>
        <w:t xml:space="preserve">Aside from relevant knowledge and skills imparted in lectures and tutorials, an obvious resource for the completion of assignments and the writing of examinations is the library. The library website is available via the </w:t>
      </w:r>
      <w:r w:rsidRPr="000A459A">
        <w:rPr>
          <w:i/>
          <w:color w:val="auto"/>
        </w:rPr>
        <w:t>RU Library</w:t>
      </w:r>
      <w:r w:rsidRPr="000A459A">
        <w:rPr>
          <w:color w:val="auto"/>
        </w:rPr>
        <w:t xml:space="preserve"> link on the Rhodes website. </w:t>
      </w:r>
      <w:r w:rsidRPr="000A459A">
        <w:rPr>
          <w:i/>
          <w:color w:val="auto"/>
        </w:rPr>
        <w:t>Search All</w:t>
      </w:r>
      <w:r w:rsidRPr="000A459A">
        <w:rPr>
          <w:color w:val="auto"/>
        </w:rPr>
        <w:t xml:space="preserve"> (via the </w:t>
      </w:r>
      <w:r w:rsidRPr="000A459A">
        <w:rPr>
          <w:i/>
          <w:color w:val="auto"/>
        </w:rPr>
        <w:t>Search</w:t>
      </w:r>
      <w:r w:rsidRPr="000A459A">
        <w:rPr>
          <w:color w:val="auto"/>
        </w:rPr>
        <w:t xml:space="preserve"> box in the middle of the homepage) is a discovery platform where users can search across all print and electronic resources available through the library. If you are working off campus, remember to </w:t>
      </w:r>
      <w:r w:rsidRPr="000A459A">
        <w:rPr>
          <w:i/>
          <w:color w:val="auto"/>
        </w:rPr>
        <w:t>Login to your Library account</w:t>
      </w:r>
      <w:r w:rsidRPr="000A459A">
        <w:rPr>
          <w:color w:val="auto"/>
        </w:rPr>
        <w:t xml:space="preserve"> in order to be recognized as a Rhodes user and have full access to all the electronic resources. Print material that you might wish to consult is found on the open shelves, in the Reference section, and at the Short Loan desk.</w:t>
      </w:r>
    </w:p>
    <w:p w14:paraId="0769F574" w14:textId="66036C02" w:rsidR="000A459A" w:rsidRDefault="000A459A" w:rsidP="000A459A">
      <w:pPr>
        <w:spacing w:after="0"/>
        <w:ind w:left="0"/>
        <w:rPr>
          <w:color w:val="auto"/>
        </w:rPr>
      </w:pPr>
      <w:r w:rsidRPr="000A459A">
        <w:rPr>
          <w:color w:val="auto"/>
        </w:rPr>
        <w:t xml:space="preserve">Even though you may be directed by a lecturer to specific critical works, you are advised to concentrate on getting to know and understand your set texts really well. There is no substitute for such knowledge. Useful approaches to the set works are suggested in </w:t>
      </w:r>
      <w:r w:rsidR="00FC3B79">
        <w:rPr>
          <w:color w:val="auto"/>
        </w:rPr>
        <w:t>seminars</w:t>
      </w:r>
      <w:r w:rsidRPr="000A459A">
        <w:rPr>
          <w:color w:val="auto"/>
        </w:rPr>
        <w:t xml:space="preserve">. What is looked for in discussions and essays, however, is your </w:t>
      </w:r>
      <w:r w:rsidR="00416D3A">
        <w:rPr>
          <w:color w:val="auto"/>
        </w:rPr>
        <w:t xml:space="preserve">own </w:t>
      </w:r>
      <w:r w:rsidRPr="000A459A">
        <w:rPr>
          <w:color w:val="auto"/>
        </w:rPr>
        <w:t>response to the text in the light of this guidance, not a summary of critical opinions derived from other readers and commentators.</w:t>
      </w:r>
    </w:p>
    <w:p w14:paraId="418A151D" w14:textId="77777777" w:rsidR="000A459A" w:rsidRPr="000A459A" w:rsidRDefault="000A459A" w:rsidP="000A459A">
      <w:pPr>
        <w:spacing w:after="0"/>
        <w:ind w:left="0"/>
        <w:rPr>
          <w:color w:val="auto"/>
        </w:rPr>
      </w:pPr>
    </w:p>
    <w:p w14:paraId="40D59901" w14:textId="079957A9" w:rsidR="000A459A" w:rsidRPr="000A459A" w:rsidRDefault="00C8385E" w:rsidP="000A459A">
      <w:pPr>
        <w:keepNext/>
        <w:spacing w:after="120"/>
        <w:ind w:left="0"/>
        <w:rPr>
          <w:b/>
          <w:color w:val="auto"/>
          <w:sz w:val="22"/>
          <w:szCs w:val="22"/>
        </w:rPr>
      </w:pPr>
      <w:r>
        <w:rPr>
          <w:b/>
          <w:color w:val="auto"/>
          <w:sz w:val="22"/>
          <w:szCs w:val="22"/>
        </w:rPr>
        <w:t>1</w:t>
      </w:r>
      <w:r w:rsidR="007B60DD">
        <w:rPr>
          <w:b/>
          <w:color w:val="auto"/>
          <w:sz w:val="22"/>
          <w:szCs w:val="22"/>
        </w:rPr>
        <w:t>2</w:t>
      </w:r>
      <w:r>
        <w:rPr>
          <w:b/>
          <w:color w:val="auto"/>
          <w:sz w:val="22"/>
          <w:szCs w:val="22"/>
        </w:rPr>
        <w:t>.</w:t>
      </w:r>
      <w:r w:rsidR="000A459A" w:rsidRPr="000A459A">
        <w:rPr>
          <w:b/>
          <w:color w:val="auto"/>
          <w:sz w:val="22"/>
          <w:szCs w:val="22"/>
        </w:rPr>
        <w:t>1 Open shelves</w:t>
      </w:r>
    </w:p>
    <w:p w14:paraId="1E9170E4" w14:textId="77777777" w:rsidR="000A459A" w:rsidRPr="000A459A" w:rsidRDefault="000A459A" w:rsidP="000A459A">
      <w:pPr>
        <w:spacing w:after="60"/>
        <w:ind w:left="0"/>
        <w:rPr>
          <w:color w:val="auto"/>
        </w:rPr>
      </w:pPr>
      <w:r w:rsidRPr="000A459A">
        <w:rPr>
          <w:color w:val="auto"/>
        </w:rPr>
        <w:t>Books on the open shelves are arranged according to the Dewey Decimal classification system. The classification numbers most relevant to you are:</w:t>
      </w:r>
    </w:p>
    <w:p w14:paraId="4CA49FFD" w14:textId="77777777" w:rsidR="000A459A" w:rsidRPr="000A459A" w:rsidRDefault="000A459A" w:rsidP="000A459A">
      <w:pPr>
        <w:spacing w:after="0"/>
        <w:ind w:left="0"/>
        <w:rPr>
          <w:color w:val="auto"/>
        </w:rPr>
      </w:pPr>
      <w:r w:rsidRPr="000A459A">
        <w:rPr>
          <w:color w:val="auto"/>
        </w:rPr>
        <w:lastRenderedPageBreak/>
        <w:t>800-809</w:t>
      </w:r>
      <w:r w:rsidRPr="000A459A">
        <w:rPr>
          <w:color w:val="auto"/>
        </w:rPr>
        <w:tab/>
      </w:r>
      <w:r w:rsidRPr="000A459A">
        <w:rPr>
          <w:color w:val="auto"/>
        </w:rPr>
        <w:tab/>
      </w:r>
      <w:r w:rsidRPr="000A459A">
        <w:rPr>
          <w:color w:val="auto"/>
        </w:rPr>
        <w:tab/>
        <w:t>General literary theory</w:t>
      </w:r>
    </w:p>
    <w:p w14:paraId="629A797C" w14:textId="77777777" w:rsidR="000A459A" w:rsidRPr="000A459A" w:rsidRDefault="000A459A" w:rsidP="000A459A">
      <w:pPr>
        <w:spacing w:after="0"/>
        <w:ind w:left="0"/>
        <w:rPr>
          <w:color w:val="auto"/>
        </w:rPr>
      </w:pPr>
      <w:r w:rsidRPr="000A459A">
        <w:rPr>
          <w:color w:val="auto"/>
        </w:rPr>
        <w:t>810-819</w:t>
      </w:r>
      <w:r w:rsidRPr="000A459A">
        <w:rPr>
          <w:color w:val="auto"/>
        </w:rPr>
        <w:tab/>
      </w:r>
      <w:r w:rsidRPr="000A459A">
        <w:rPr>
          <w:color w:val="auto"/>
        </w:rPr>
        <w:tab/>
      </w:r>
      <w:r w:rsidRPr="000A459A">
        <w:rPr>
          <w:color w:val="auto"/>
        </w:rPr>
        <w:tab/>
        <w:t>American literature</w:t>
      </w:r>
    </w:p>
    <w:p w14:paraId="5B337C50" w14:textId="77777777" w:rsidR="000A459A" w:rsidRPr="000A459A" w:rsidRDefault="000A459A" w:rsidP="000A459A">
      <w:pPr>
        <w:spacing w:after="0"/>
        <w:ind w:left="0"/>
        <w:rPr>
          <w:color w:val="auto"/>
        </w:rPr>
      </w:pPr>
      <w:r w:rsidRPr="000A459A">
        <w:rPr>
          <w:color w:val="auto"/>
        </w:rPr>
        <w:t>820-829</w:t>
      </w:r>
      <w:r w:rsidRPr="000A459A">
        <w:rPr>
          <w:color w:val="auto"/>
        </w:rPr>
        <w:tab/>
      </w:r>
      <w:r w:rsidRPr="000A459A">
        <w:rPr>
          <w:color w:val="auto"/>
        </w:rPr>
        <w:tab/>
      </w:r>
      <w:r w:rsidRPr="000A459A">
        <w:rPr>
          <w:color w:val="auto"/>
        </w:rPr>
        <w:tab/>
        <w:t>English literature</w:t>
      </w:r>
    </w:p>
    <w:p w14:paraId="6134E2FA" w14:textId="77777777" w:rsidR="000A459A" w:rsidRPr="000A459A" w:rsidRDefault="000A459A" w:rsidP="000A459A">
      <w:pPr>
        <w:spacing w:after="0"/>
        <w:ind w:left="0"/>
        <w:rPr>
          <w:color w:val="auto"/>
        </w:rPr>
      </w:pPr>
      <w:r w:rsidRPr="000A459A">
        <w:rPr>
          <w:color w:val="auto"/>
        </w:rPr>
        <w:t>828.909-828.939</w:t>
      </w:r>
      <w:r w:rsidRPr="000A459A">
        <w:rPr>
          <w:color w:val="auto"/>
        </w:rPr>
        <w:tab/>
        <w:t xml:space="preserve">                South African literature</w:t>
      </w:r>
    </w:p>
    <w:p w14:paraId="44F46976" w14:textId="77777777" w:rsidR="000A459A" w:rsidRPr="000A459A" w:rsidRDefault="000A459A" w:rsidP="000A459A">
      <w:pPr>
        <w:spacing w:after="120"/>
        <w:ind w:left="0"/>
        <w:rPr>
          <w:color w:val="auto"/>
        </w:rPr>
      </w:pPr>
      <w:r w:rsidRPr="000A459A">
        <w:rPr>
          <w:color w:val="auto"/>
        </w:rPr>
        <w:t>828.99</w:t>
      </w:r>
      <w:r w:rsidRPr="000A459A">
        <w:rPr>
          <w:color w:val="auto"/>
        </w:rPr>
        <w:tab/>
      </w:r>
      <w:r w:rsidRPr="000A459A">
        <w:rPr>
          <w:color w:val="auto"/>
        </w:rPr>
        <w:tab/>
      </w:r>
      <w:r w:rsidRPr="000A459A">
        <w:rPr>
          <w:color w:val="auto"/>
        </w:rPr>
        <w:tab/>
        <w:t>African literature</w:t>
      </w:r>
    </w:p>
    <w:p w14:paraId="692B7250" w14:textId="77777777" w:rsidR="000A459A" w:rsidRPr="000A459A" w:rsidRDefault="000A459A" w:rsidP="000A459A">
      <w:pPr>
        <w:spacing w:after="0"/>
        <w:ind w:left="0"/>
        <w:rPr>
          <w:color w:val="auto"/>
        </w:rPr>
      </w:pPr>
    </w:p>
    <w:p w14:paraId="42CD55BB" w14:textId="6B4AA8F6" w:rsidR="000A459A" w:rsidRPr="000A459A" w:rsidRDefault="00C8385E" w:rsidP="00EA230F">
      <w:pPr>
        <w:keepNext/>
        <w:spacing w:after="120"/>
        <w:ind w:left="0"/>
        <w:rPr>
          <w:b/>
          <w:color w:val="auto"/>
          <w:sz w:val="22"/>
          <w:szCs w:val="22"/>
        </w:rPr>
      </w:pPr>
      <w:r w:rsidRPr="00EA230F">
        <w:rPr>
          <w:b/>
          <w:color w:val="auto"/>
          <w:sz w:val="22"/>
          <w:szCs w:val="22"/>
        </w:rPr>
        <w:t>1</w:t>
      </w:r>
      <w:r w:rsidR="007B60DD">
        <w:rPr>
          <w:b/>
          <w:color w:val="auto"/>
          <w:sz w:val="22"/>
          <w:szCs w:val="22"/>
        </w:rPr>
        <w:t>2</w:t>
      </w:r>
      <w:r w:rsidR="000A459A" w:rsidRPr="000A459A">
        <w:rPr>
          <w:b/>
          <w:color w:val="auto"/>
          <w:sz w:val="22"/>
          <w:szCs w:val="22"/>
        </w:rPr>
        <w:t>.2 Reference section</w:t>
      </w:r>
    </w:p>
    <w:p w14:paraId="01B70ADA" w14:textId="77777777" w:rsidR="000A459A" w:rsidRPr="000A459A" w:rsidRDefault="000A459A" w:rsidP="000A459A">
      <w:pPr>
        <w:spacing w:after="120"/>
        <w:ind w:left="0"/>
        <w:rPr>
          <w:color w:val="auto"/>
        </w:rPr>
      </w:pPr>
      <w:r w:rsidRPr="000A459A">
        <w:rPr>
          <w:color w:val="auto"/>
        </w:rPr>
        <w:t xml:space="preserve">Books in the reference section on Level 4 (north-west corner) include dictionaries, </w:t>
      </w:r>
      <w:proofErr w:type="spellStart"/>
      <w:r w:rsidRPr="000A459A">
        <w:rPr>
          <w:color w:val="auto"/>
        </w:rPr>
        <w:t>encyclopaedias</w:t>
      </w:r>
      <w:proofErr w:type="spellEnd"/>
      <w:r w:rsidRPr="000A459A">
        <w:rPr>
          <w:color w:val="auto"/>
        </w:rPr>
        <w:t xml:space="preserve">, and general bibliographies. The most important bibliographies are now available online, including the MLA [Modern Language Association] International Bibliography, which can be accessed via the </w:t>
      </w:r>
      <w:r w:rsidRPr="000A459A">
        <w:rPr>
          <w:i/>
          <w:color w:val="auto"/>
        </w:rPr>
        <w:t>Search</w:t>
      </w:r>
      <w:r w:rsidRPr="000A459A">
        <w:rPr>
          <w:color w:val="auto"/>
        </w:rPr>
        <w:t xml:space="preserve"> box.</w:t>
      </w:r>
    </w:p>
    <w:p w14:paraId="6628107B" w14:textId="77777777" w:rsidR="000A459A" w:rsidRPr="000A459A" w:rsidRDefault="000A459A" w:rsidP="000A459A">
      <w:pPr>
        <w:spacing w:after="120"/>
        <w:ind w:left="0"/>
        <w:rPr>
          <w:color w:val="auto"/>
        </w:rPr>
      </w:pPr>
      <w:r w:rsidRPr="000A459A">
        <w:rPr>
          <w:color w:val="auto"/>
        </w:rPr>
        <w:t xml:space="preserve">Dictionaries and </w:t>
      </w:r>
      <w:proofErr w:type="spellStart"/>
      <w:r w:rsidRPr="000A459A">
        <w:rPr>
          <w:color w:val="auto"/>
        </w:rPr>
        <w:t>encyclopaedias</w:t>
      </w:r>
      <w:proofErr w:type="spellEnd"/>
      <w:r w:rsidRPr="000A459A">
        <w:rPr>
          <w:color w:val="auto"/>
        </w:rPr>
        <w:t xml:space="preserve"> of literature and literary criticism are useful sources of information about literary terms and concepts, authors, literary movements, and individual literary works and their critical reception. </w:t>
      </w:r>
    </w:p>
    <w:p w14:paraId="2A0D1CDF" w14:textId="77777777" w:rsidR="000A459A" w:rsidRPr="000A459A" w:rsidRDefault="000A459A" w:rsidP="000A459A">
      <w:pPr>
        <w:spacing w:after="60"/>
        <w:ind w:left="0"/>
        <w:rPr>
          <w:color w:val="auto"/>
        </w:rPr>
      </w:pPr>
      <w:r w:rsidRPr="000A459A">
        <w:rPr>
          <w:color w:val="auto"/>
        </w:rPr>
        <w:t>Major works include the following:</w:t>
      </w:r>
    </w:p>
    <w:p w14:paraId="54196DDA" w14:textId="77777777" w:rsidR="000A459A" w:rsidRPr="000A459A" w:rsidRDefault="000A459A" w:rsidP="000A459A">
      <w:pPr>
        <w:spacing w:after="0"/>
        <w:ind w:left="0"/>
        <w:rPr>
          <w:color w:val="auto"/>
        </w:rPr>
      </w:pPr>
      <w:proofErr w:type="spellStart"/>
      <w:r w:rsidRPr="000A459A">
        <w:rPr>
          <w:i/>
          <w:color w:val="auto"/>
        </w:rPr>
        <w:t>Cassell’s</w:t>
      </w:r>
      <w:proofErr w:type="spellEnd"/>
      <w:r w:rsidRPr="000A459A">
        <w:rPr>
          <w:i/>
          <w:color w:val="auto"/>
        </w:rPr>
        <w:t xml:space="preserve"> </w:t>
      </w:r>
      <w:proofErr w:type="spellStart"/>
      <w:r w:rsidRPr="000A459A">
        <w:rPr>
          <w:i/>
          <w:color w:val="auto"/>
        </w:rPr>
        <w:t>Encyclopaedia</w:t>
      </w:r>
      <w:proofErr w:type="spellEnd"/>
      <w:r w:rsidRPr="000A459A">
        <w:rPr>
          <w:i/>
          <w:color w:val="auto"/>
        </w:rPr>
        <w:t xml:space="preserve"> of World Literature</w:t>
      </w:r>
      <w:r w:rsidRPr="000A459A">
        <w:rPr>
          <w:color w:val="auto"/>
        </w:rPr>
        <w:t xml:space="preserve"> R803 CAS</w:t>
      </w:r>
    </w:p>
    <w:p w14:paraId="6E98320A" w14:textId="77777777" w:rsidR="000A459A" w:rsidRPr="000A459A" w:rsidRDefault="000A459A" w:rsidP="000A459A">
      <w:pPr>
        <w:spacing w:after="0"/>
        <w:ind w:left="0"/>
        <w:rPr>
          <w:color w:val="auto"/>
        </w:rPr>
      </w:pPr>
      <w:r w:rsidRPr="000A459A">
        <w:rPr>
          <w:i/>
          <w:color w:val="auto"/>
        </w:rPr>
        <w:t>Dictionary of World Literary Terms</w:t>
      </w:r>
      <w:r w:rsidRPr="000A459A">
        <w:rPr>
          <w:color w:val="auto"/>
        </w:rPr>
        <w:t xml:space="preserve"> R803 DIC</w:t>
      </w:r>
    </w:p>
    <w:p w14:paraId="5FC48E69" w14:textId="77777777" w:rsidR="000A459A" w:rsidRPr="000A459A" w:rsidRDefault="000A459A" w:rsidP="000A459A">
      <w:pPr>
        <w:spacing w:after="0"/>
        <w:ind w:left="0"/>
        <w:rPr>
          <w:color w:val="auto"/>
        </w:rPr>
      </w:pPr>
      <w:r w:rsidRPr="000A459A">
        <w:rPr>
          <w:i/>
          <w:color w:val="auto"/>
        </w:rPr>
        <w:t>Longman Companion to Twentieth-Century Literature</w:t>
      </w:r>
      <w:r w:rsidRPr="000A459A">
        <w:rPr>
          <w:color w:val="auto"/>
        </w:rPr>
        <w:t xml:space="preserve"> R803 LON</w:t>
      </w:r>
    </w:p>
    <w:p w14:paraId="129837D3" w14:textId="77777777" w:rsidR="000A459A" w:rsidRPr="000A459A" w:rsidRDefault="000A459A" w:rsidP="000A459A">
      <w:pPr>
        <w:spacing w:after="0"/>
        <w:ind w:left="0"/>
        <w:rPr>
          <w:color w:val="auto"/>
        </w:rPr>
      </w:pPr>
      <w:proofErr w:type="spellStart"/>
      <w:r w:rsidRPr="000A459A">
        <w:rPr>
          <w:i/>
          <w:color w:val="auto"/>
        </w:rPr>
        <w:t>Encyclopaedia</w:t>
      </w:r>
      <w:proofErr w:type="spellEnd"/>
      <w:r w:rsidRPr="000A459A">
        <w:rPr>
          <w:i/>
          <w:color w:val="auto"/>
        </w:rPr>
        <w:t xml:space="preserve"> of Poetry and Poetics</w:t>
      </w:r>
      <w:r w:rsidRPr="000A459A">
        <w:rPr>
          <w:color w:val="auto"/>
        </w:rPr>
        <w:t xml:space="preserve"> R803.1 PRI</w:t>
      </w:r>
    </w:p>
    <w:p w14:paraId="74A25FC8" w14:textId="77777777" w:rsidR="000A459A" w:rsidRPr="000A459A" w:rsidRDefault="000A459A" w:rsidP="000A459A">
      <w:pPr>
        <w:spacing w:after="0"/>
        <w:ind w:left="0"/>
        <w:rPr>
          <w:color w:val="auto"/>
        </w:rPr>
      </w:pPr>
      <w:r w:rsidRPr="000A459A">
        <w:rPr>
          <w:i/>
          <w:color w:val="auto"/>
        </w:rPr>
        <w:t>Nineteenth-Century Literary Criticism</w:t>
      </w:r>
      <w:r w:rsidRPr="000A459A">
        <w:rPr>
          <w:color w:val="auto"/>
        </w:rPr>
        <w:t xml:space="preserve"> R809.04 NIN</w:t>
      </w:r>
    </w:p>
    <w:p w14:paraId="14417C76" w14:textId="77777777" w:rsidR="000A459A" w:rsidRPr="000A459A" w:rsidRDefault="000A459A" w:rsidP="000A459A">
      <w:pPr>
        <w:spacing w:after="0"/>
        <w:ind w:left="0"/>
        <w:rPr>
          <w:color w:val="auto"/>
        </w:rPr>
      </w:pPr>
      <w:r w:rsidRPr="000A459A">
        <w:rPr>
          <w:i/>
          <w:color w:val="auto"/>
        </w:rPr>
        <w:t xml:space="preserve">Twentieth-Century Literary Criticism </w:t>
      </w:r>
      <w:r w:rsidRPr="000A459A">
        <w:rPr>
          <w:color w:val="auto"/>
        </w:rPr>
        <w:t>R809.04 TWE</w:t>
      </w:r>
    </w:p>
    <w:p w14:paraId="2F5077A3" w14:textId="77777777" w:rsidR="000A459A" w:rsidRPr="000A459A" w:rsidRDefault="000A459A" w:rsidP="000A459A">
      <w:pPr>
        <w:spacing w:after="0"/>
        <w:ind w:left="0"/>
        <w:rPr>
          <w:color w:val="auto"/>
        </w:rPr>
      </w:pPr>
      <w:r w:rsidRPr="000A459A">
        <w:rPr>
          <w:i/>
          <w:color w:val="auto"/>
        </w:rPr>
        <w:t>Contemporary Literary Criticism</w:t>
      </w:r>
      <w:r w:rsidRPr="000A459A">
        <w:rPr>
          <w:color w:val="auto"/>
        </w:rPr>
        <w:t xml:space="preserve"> R809.04 CON</w:t>
      </w:r>
    </w:p>
    <w:p w14:paraId="3D0A679B" w14:textId="77777777" w:rsidR="000A459A" w:rsidRPr="000A459A" w:rsidRDefault="000A459A" w:rsidP="000A459A">
      <w:pPr>
        <w:spacing w:after="0"/>
        <w:ind w:left="0"/>
        <w:rPr>
          <w:color w:val="auto"/>
        </w:rPr>
      </w:pPr>
      <w:r w:rsidRPr="000A459A">
        <w:rPr>
          <w:i/>
          <w:color w:val="auto"/>
        </w:rPr>
        <w:t>Oxford Companion to American Literature</w:t>
      </w:r>
      <w:r w:rsidRPr="000A459A">
        <w:rPr>
          <w:color w:val="auto"/>
        </w:rPr>
        <w:t xml:space="preserve"> R810.9 OXF</w:t>
      </w:r>
    </w:p>
    <w:p w14:paraId="53357269" w14:textId="77777777" w:rsidR="000A459A" w:rsidRPr="000A459A" w:rsidRDefault="000A459A" w:rsidP="000A459A">
      <w:pPr>
        <w:spacing w:after="0"/>
        <w:ind w:left="0"/>
        <w:rPr>
          <w:color w:val="auto"/>
        </w:rPr>
      </w:pPr>
      <w:r w:rsidRPr="000A459A">
        <w:rPr>
          <w:i/>
          <w:color w:val="auto"/>
        </w:rPr>
        <w:t>British Writers</w:t>
      </w:r>
      <w:r w:rsidRPr="000A459A">
        <w:rPr>
          <w:color w:val="auto"/>
        </w:rPr>
        <w:t xml:space="preserve"> R820.9 BRI</w:t>
      </w:r>
    </w:p>
    <w:p w14:paraId="4472FC76" w14:textId="77777777" w:rsidR="000A459A" w:rsidRPr="000A459A" w:rsidRDefault="000A459A" w:rsidP="000A459A">
      <w:pPr>
        <w:spacing w:after="0"/>
        <w:ind w:left="0"/>
        <w:rPr>
          <w:color w:val="auto"/>
        </w:rPr>
      </w:pPr>
      <w:r w:rsidRPr="000A459A">
        <w:rPr>
          <w:i/>
          <w:color w:val="auto"/>
        </w:rPr>
        <w:t>Cambridge Guide to English Literature</w:t>
      </w:r>
      <w:r w:rsidRPr="000A459A">
        <w:rPr>
          <w:color w:val="auto"/>
        </w:rPr>
        <w:t xml:space="preserve"> R820.9 CAM</w:t>
      </w:r>
    </w:p>
    <w:p w14:paraId="0A4C1E4D" w14:textId="77777777" w:rsidR="000A459A" w:rsidRPr="000A459A" w:rsidRDefault="000A459A" w:rsidP="000A459A">
      <w:pPr>
        <w:spacing w:after="0"/>
        <w:ind w:left="0"/>
        <w:rPr>
          <w:color w:val="auto"/>
        </w:rPr>
      </w:pPr>
      <w:r w:rsidRPr="000A459A">
        <w:rPr>
          <w:i/>
          <w:color w:val="auto"/>
        </w:rPr>
        <w:t>Oxford Companion to English Literature</w:t>
      </w:r>
      <w:r w:rsidRPr="000A459A">
        <w:rPr>
          <w:color w:val="auto"/>
        </w:rPr>
        <w:t xml:space="preserve"> R820.9 OXF</w:t>
      </w:r>
    </w:p>
    <w:p w14:paraId="253324E0" w14:textId="77777777" w:rsidR="000A459A" w:rsidRPr="000A459A" w:rsidRDefault="000A459A" w:rsidP="000A459A">
      <w:pPr>
        <w:spacing w:after="0"/>
        <w:ind w:left="0"/>
        <w:rPr>
          <w:color w:val="auto"/>
        </w:rPr>
      </w:pPr>
      <w:proofErr w:type="spellStart"/>
      <w:r w:rsidRPr="000A459A">
        <w:rPr>
          <w:i/>
          <w:color w:val="auto"/>
        </w:rPr>
        <w:t>Encyclopaedia</w:t>
      </w:r>
      <w:proofErr w:type="spellEnd"/>
      <w:r w:rsidRPr="000A459A">
        <w:rPr>
          <w:i/>
          <w:color w:val="auto"/>
        </w:rPr>
        <w:t xml:space="preserve"> of Post-Colonial Literature in English</w:t>
      </w:r>
      <w:r w:rsidRPr="000A459A">
        <w:rPr>
          <w:color w:val="auto"/>
        </w:rPr>
        <w:t xml:space="preserve"> R820.991712 ENC</w:t>
      </w:r>
    </w:p>
    <w:p w14:paraId="361A61FE" w14:textId="77777777" w:rsidR="000A459A" w:rsidRPr="000A459A" w:rsidRDefault="000A459A" w:rsidP="000A459A">
      <w:pPr>
        <w:spacing w:after="0"/>
        <w:ind w:left="0"/>
        <w:rPr>
          <w:color w:val="auto"/>
        </w:rPr>
      </w:pPr>
    </w:p>
    <w:p w14:paraId="2D2E2517" w14:textId="04006030" w:rsidR="000A459A" w:rsidRPr="000A459A" w:rsidRDefault="00C8385E" w:rsidP="00EA230F">
      <w:pPr>
        <w:keepNext/>
        <w:spacing w:after="120"/>
        <w:ind w:left="0"/>
        <w:rPr>
          <w:b/>
          <w:color w:val="auto"/>
          <w:sz w:val="22"/>
          <w:szCs w:val="22"/>
        </w:rPr>
      </w:pPr>
      <w:r w:rsidRPr="00EA230F">
        <w:rPr>
          <w:b/>
          <w:color w:val="auto"/>
          <w:sz w:val="22"/>
          <w:szCs w:val="22"/>
        </w:rPr>
        <w:lastRenderedPageBreak/>
        <w:t>1</w:t>
      </w:r>
      <w:r w:rsidR="007B60DD">
        <w:rPr>
          <w:b/>
          <w:color w:val="auto"/>
          <w:sz w:val="22"/>
          <w:szCs w:val="22"/>
        </w:rPr>
        <w:t>2</w:t>
      </w:r>
      <w:r w:rsidR="000A459A" w:rsidRPr="000A459A">
        <w:rPr>
          <w:b/>
          <w:color w:val="auto"/>
          <w:sz w:val="22"/>
          <w:szCs w:val="22"/>
        </w:rPr>
        <w:t xml:space="preserve">.3 Periodicals section </w:t>
      </w:r>
    </w:p>
    <w:p w14:paraId="067D31B2" w14:textId="38BD5AD0" w:rsidR="000A459A" w:rsidRPr="000A459A" w:rsidRDefault="000A459A" w:rsidP="000A459A">
      <w:pPr>
        <w:spacing w:after="0"/>
        <w:ind w:left="0"/>
        <w:rPr>
          <w:color w:val="auto"/>
        </w:rPr>
      </w:pPr>
      <w:r w:rsidRPr="000A459A">
        <w:rPr>
          <w:color w:val="auto"/>
        </w:rPr>
        <w:t xml:space="preserve">Most journals are now available online, so always check for the title and location via the </w:t>
      </w:r>
      <w:r w:rsidRPr="000A459A">
        <w:rPr>
          <w:i/>
          <w:color w:val="auto"/>
        </w:rPr>
        <w:t>Search</w:t>
      </w:r>
      <w:r w:rsidRPr="000A459A">
        <w:rPr>
          <w:color w:val="auto"/>
        </w:rPr>
        <w:t xml:space="preserve"> box on the library homepage. Online journal articles can also be accessed via databases such as JSTOR, EBSCOhost and Gale Literary Sources. Those journals devoted to English studies which are still available in print are to be found in the Periodicals stacks on the top floor of the library. The periodicals section is a rewarding place to browse, and you are expected to consult journal articles in order to prepare for essays and examinations. </w:t>
      </w:r>
      <w:r w:rsidR="00AA2C75">
        <w:rPr>
          <w:color w:val="auto"/>
        </w:rPr>
        <w:t xml:space="preserve">Always consult lists of recommended reading prepared by lecturers. </w:t>
      </w:r>
      <w:r w:rsidRPr="000A459A">
        <w:rPr>
          <w:color w:val="auto"/>
        </w:rPr>
        <w:t xml:space="preserve">You may not always be required to seek out journal material yourself as links to individual online articles will be placed on the English courses on </w:t>
      </w:r>
      <w:proofErr w:type="spellStart"/>
      <w:r w:rsidRPr="000A459A">
        <w:rPr>
          <w:color w:val="auto"/>
        </w:rPr>
        <w:t>RUConnected</w:t>
      </w:r>
      <w:proofErr w:type="spellEnd"/>
      <w:r w:rsidRPr="000A459A">
        <w:rPr>
          <w:color w:val="auto"/>
        </w:rPr>
        <w:t xml:space="preserve"> and on the English subject guide (see below) for your use. </w:t>
      </w:r>
    </w:p>
    <w:p w14:paraId="0BE8316A" w14:textId="77777777" w:rsidR="000A459A" w:rsidRPr="000A459A" w:rsidRDefault="000A459A" w:rsidP="000A459A">
      <w:pPr>
        <w:spacing w:after="0"/>
        <w:ind w:left="0"/>
        <w:rPr>
          <w:color w:val="auto"/>
        </w:rPr>
      </w:pPr>
    </w:p>
    <w:p w14:paraId="65BC76C0" w14:textId="707C5D58" w:rsidR="000A459A" w:rsidRPr="000A459A" w:rsidRDefault="00C8385E" w:rsidP="00EA230F">
      <w:pPr>
        <w:keepNext/>
        <w:spacing w:after="120"/>
        <w:ind w:left="0"/>
        <w:rPr>
          <w:b/>
          <w:color w:val="auto"/>
          <w:sz w:val="22"/>
          <w:szCs w:val="22"/>
        </w:rPr>
      </w:pPr>
      <w:r w:rsidRPr="00EA230F">
        <w:rPr>
          <w:b/>
          <w:color w:val="auto"/>
          <w:sz w:val="22"/>
          <w:szCs w:val="22"/>
        </w:rPr>
        <w:t>1</w:t>
      </w:r>
      <w:r w:rsidR="007B60DD">
        <w:rPr>
          <w:b/>
          <w:color w:val="auto"/>
          <w:sz w:val="22"/>
          <w:szCs w:val="22"/>
        </w:rPr>
        <w:t>2</w:t>
      </w:r>
      <w:r w:rsidR="000A459A" w:rsidRPr="000A459A">
        <w:rPr>
          <w:b/>
          <w:color w:val="auto"/>
          <w:sz w:val="22"/>
          <w:szCs w:val="22"/>
        </w:rPr>
        <w:t xml:space="preserve">.4 Short loan </w:t>
      </w:r>
    </w:p>
    <w:p w14:paraId="35C6220F" w14:textId="2A7DAAF0" w:rsidR="000A459A" w:rsidRPr="000A459A" w:rsidRDefault="000A459A" w:rsidP="000A459A">
      <w:pPr>
        <w:spacing w:after="0"/>
        <w:ind w:left="0"/>
        <w:rPr>
          <w:color w:val="auto"/>
        </w:rPr>
      </w:pPr>
      <w:r w:rsidRPr="000A459A">
        <w:rPr>
          <w:color w:val="auto"/>
        </w:rPr>
        <w:t>Copies of recommended readings on texts with which students are currently engaged are placed on Short Loan in the library (the loan period is one hour at a time). When lectures on the text have been completed, the material will be shifted to 48-hour loan. To find out which materials have been placed on Short Loan for a specific course, or by any p</w:t>
      </w:r>
      <w:r w:rsidR="00416D3A">
        <w:rPr>
          <w:color w:val="auto"/>
        </w:rPr>
        <w:t>articular lecturer, consult the</w:t>
      </w:r>
      <w:r w:rsidR="00416D3A">
        <w:rPr>
          <w:i/>
          <w:color w:val="auto"/>
        </w:rPr>
        <w:t xml:space="preserve"> Short Loan </w:t>
      </w:r>
      <w:r w:rsidR="00416D3A">
        <w:rPr>
          <w:color w:val="auto"/>
        </w:rPr>
        <w:t>link on the</w:t>
      </w:r>
      <w:r w:rsidRPr="000A459A">
        <w:rPr>
          <w:color w:val="auto"/>
        </w:rPr>
        <w:t xml:space="preserve"> library’s homepage.</w:t>
      </w:r>
    </w:p>
    <w:p w14:paraId="0D157A56" w14:textId="77777777" w:rsidR="000A459A" w:rsidRPr="000A459A" w:rsidRDefault="000A459A" w:rsidP="000A459A">
      <w:pPr>
        <w:spacing w:after="0"/>
        <w:ind w:left="0"/>
        <w:rPr>
          <w:color w:val="auto"/>
        </w:rPr>
      </w:pPr>
    </w:p>
    <w:p w14:paraId="0C02E367" w14:textId="38E963AD" w:rsidR="000A459A" w:rsidRPr="000A459A" w:rsidRDefault="007B60DD" w:rsidP="00EA230F">
      <w:pPr>
        <w:keepNext/>
        <w:spacing w:after="120"/>
        <w:ind w:left="0"/>
        <w:rPr>
          <w:color w:val="auto"/>
          <w:sz w:val="22"/>
          <w:szCs w:val="22"/>
        </w:rPr>
      </w:pPr>
      <w:r>
        <w:rPr>
          <w:b/>
          <w:color w:val="auto"/>
          <w:sz w:val="22"/>
          <w:szCs w:val="22"/>
        </w:rPr>
        <w:t>12.5</w:t>
      </w:r>
      <w:r w:rsidR="000A459A" w:rsidRPr="000A459A">
        <w:rPr>
          <w:b/>
          <w:color w:val="auto"/>
          <w:sz w:val="22"/>
          <w:szCs w:val="22"/>
        </w:rPr>
        <w:t xml:space="preserve"> English Subject Guide and Faculty Librarians</w:t>
      </w:r>
    </w:p>
    <w:p w14:paraId="0DADBF1C" w14:textId="77777777" w:rsidR="000A459A" w:rsidRPr="000A459A" w:rsidRDefault="000A459A" w:rsidP="000A459A">
      <w:pPr>
        <w:spacing w:after="0"/>
        <w:ind w:left="0"/>
        <w:rPr>
          <w:color w:val="auto"/>
        </w:rPr>
      </w:pPr>
      <w:r w:rsidRPr="000A459A">
        <w:rPr>
          <w:color w:val="auto"/>
        </w:rPr>
        <w:t xml:space="preserve">The English Subject Guide, which is located under </w:t>
      </w:r>
      <w:r w:rsidRPr="000A459A">
        <w:rPr>
          <w:i/>
          <w:color w:val="auto"/>
        </w:rPr>
        <w:t>Quick Links</w:t>
      </w:r>
      <w:r w:rsidRPr="000A459A">
        <w:rPr>
          <w:color w:val="auto"/>
        </w:rPr>
        <w:t xml:space="preserve"> on the left hand side of the library website (</w:t>
      </w:r>
      <w:r w:rsidRPr="000A459A">
        <w:rPr>
          <w:i/>
          <w:color w:val="auto"/>
        </w:rPr>
        <w:t>Subject Guides</w:t>
      </w:r>
      <w:r w:rsidRPr="000A459A">
        <w:rPr>
          <w:color w:val="auto"/>
        </w:rPr>
        <w:t>), contains a wealth of useful and interesting information such as links to relevant online resources, a referencing tab with examples of MLA style references and links to Library workshop handouts.</w:t>
      </w:r>
    </w:p>
    <w:p w14:paraId="5D8948CC" w14:textId="77777777" w:rsidR="000A459A" w:rsidRPr="000A459A" w:rsidRDefault="000A459A" w:rsidP="000A459A">
      <w:pPr>
        <w:spacing w:after="0"/>
        <w:ind w:left="0"/>
        <w:rPr>
          <w:color w:val="auto"/>
        </w:rPr>
      </w:pPr>
    </w:p>
    <w:p w14:paraId="76BA99B7" w14:textId="77777777" w:rsidR="000A459A" w:rsidRPr="000A459A" w:rsidRDefault="000A459A" w:rsidP="000A459A">
      <w:pPr>
        <w:spacing w:after="0"/>
        <w:ind w:left="0"/>
        <w:rPr>
          <w:color w:val="auto"/>
        </w:rPr>
      </w:pPr>
      <w:r w:rsidRPr="000A459A">
        <w:rPr>
          <w:color w:val="auto"/>
        </w:rPr>
        <w:t xml:space="preserve">If you need help with finding books or retrieving online information, please approach the Faculty Librarians on Level 4 of the library. </w:t>
      </w:r>
      <w:proofErr w:type="spellStart"/>
      <w:r w:rsidRPr="000A459A">
        <w:rPr>
          <w:color w:val="auto"/>
        </w:rPr>
        <w:t>Ms</w:t>
      </w:r>
      <w:proofErr w:type="spellEnd"/>
      <w:r w:rsidRPr="000A459A">
        <w:rPr>
          <w:color w:val="auto"/>
        </w:rPr>
        <w:t xml:space="preserve"> Linda </w:t>
      </w:r>
      <w:r w:rsidRPr="000A459A">
        <w:rPr>
          <w:color w:val="auto"/>
        </w:rPr>
        <w:lastRenderedPageBreak/>
        <w:t xml:space="preserve">Cartwright can be found in the office and </w:t>
      </w:r>
      <w:proofErr w:type="spellStart"/>
      <w:r w:rsidRPr="000A459A">
        <w:rPr>
          <w:color w:val="auto"/>
        </w:rPr>
        <w:t>Ms</w:t>
      </w:r>
      <w:proofErr w:type="spellEnd"/>
      <w:r w:rsidRPr="000A459A">
        <w:rPr>
          <w:color w:val="auto"/>
        </w:rPr>
        <w:t xml:space="preserve"> </w:t>
      </w:r>
      <w:proofErr w:type="spellStart"/>
      <w:r w:rsidRPr="000A459A">
        <w:rPr>
          <w:color w:val="auto"/>
        </w:rPr>
        <w:t>Anelisa</w:t>
      </w:r>
      <w:proofErr w:type="spellEnd"/>
      <w:r w:rsidRPr="000A459A">
        <w:rPr>
          <w:color w:val="auto"/>
        </w:rPr>
        <w:t xml:space="preserve"> </w:t>
      </w:r>
      <w:proofErr w:type="spellStart"/>
      <w:r w:rsidRPr="000A459A">
        <w:rPr>
          <w:color w:val="auto"/>
        </w:rPr>
        <w:t>Mente</w:t>
      </w:r>
      <w:proofErr w:type="spellEnd"/>
      <w:r w:rsidRPr="000A459A">
        <w:rPr>
          <w:color w:val="auto"/>
        </w:rPr>
        <w:t xml:space="preserve"> and </w:t>
      </w:r>
      <w:proofErr w:type="spellStart"/>
      <w:r w:rsidRPr="000A459A">
        <w:rPr>
          <w:color w:val="auto"/>
        </w:rPr>
        <w:t>Ms</w:t>
      </w:r>
      <w:proofErr w:type="spellEnd"/>
      <w:r w:rsidRPr="000A459A">
        <w:rPr>
          <w:color w:val="auto"/>
        </w:rPr>
        <w:t xml:space="preserve"> Molly </w:t>
      </w:r>
      <w:proofErr w:type="spellStart"/>
      <w:r w:rsidRPr="000A459A">
        <w:rPr>
          <w:color w:val="auto"/>
        </w:rPr>
        <w:t>Chikafa</w:t>
      </w:r>
      <w:proofErr w:type="spellEnd"/>
      <w:r w:rsidRPr="000A459A">
        <w:rPr>
          <w:color w:val="auto"/>
        </w:rPr>
        <w:t xml:space="preserve"> are based at the hub.</w:t>
      </w:r>
    </w:p>
    <w:p w14:paraId="7E20D01D" w14:textId="77777777" w:rsidR="000A459A" w:rsidRDefault="000A459A" w:rsidP="00E12393">
      <w:pPr>
        <w:pStyle w:val="ListParagraph"/>
        <w:spacing w:after="0" w:line="276" w:lineRule="auto"/>
        <w:ind w:left="0"/>
        <w:rPr>
          <w:color w:val="auto"/>
        </w:rPr>
      </w:pPr>
    </w:p>
    <w:p w14:paraId="30BEF529" w14:textId="4FA290E6" w:rsidR="00E12393" w:rsidRPr="00C8385E" w:rsidRDefault="00E12393" w:rsidP="00C8385E">
      <w:pPr>
        <w:pStyle w:val="Heading2"/>
        <w:numPr>
          <w:ilvl w:val="0"/>
          <w:numId w:val="11"/>
        </w:numPr>
        <w:spacing w:before="0" w:after="0" w:line="276" w:lineRule="auto"/>
        <w:rPr>
          <w:rFonts w:ascii="Calibri" w:hAnsi="Calibri"/>
          <w:caps/>
          <w:sz w:val="24"/>
          <w:szCs w:val="24"/>
        </w:rPr>
      </w:pPr>
      <w:r w:rsidRPr="00C8385E">
        <w:rPr>
          <w:rFonts w:ascii="Calibri" w:hAnsi="Calibri"/>
          <w:caps/>
          <w:sz w:val="24"/>
          <w:szCs w:val="24"/>
          <w:lang w:val="en-ZA"/>
        </w:rPr>
        <w:t xml:space="preserve">EMAILS AND </w:t>
      </w:r>
      <w:r w:rsidRPr="00C8385E">
        <w:rPr>
          <w:rFonts w:ascii="Calibri" w:hAnsi="Calibri"/>
          <w:caps/>
          <w:sz w:val="24"/>
          <w:szCs w:val="24"/>
        </w:rPr>
        <w:t>Pigeon holes</w:t>
      </w:r>
    </w:p>
    <w:p w14:paraId="28D002CF" w14:textId="77777777" w:rsidR="00E12393" w:rsidRPr="001B18B6" w:rsidRDefault="00E12393" w:rsidP="00E12393">
      <w:pPr>
        <w:pStyle w:val="BodyTextIndent2"/>
        <w:spacing w:after="0" w:line="276" w:lineRule="auto"/>
        <w:ind w:left="0"/>
        <w:rPr>
          <w:color w:val="auto"/>
          <w:lang w:val="en-ZA"/>
        </w:rPr>
      </w:pPr>
    </w:p>
    <w:p w14:paraId="4F087BAA" w14:textId="7B58EC27" w:rsidR="00E12393" w:rsidRDefault="00E12393" w:rsidP="00EA230F">
      <w:pPr>
        <w:pStyle w:val="BodyTextIndent2"/>
        <w:spacing w:after="0" w:line="276" w:lineRule="auto"/>
        <w:ind w:left="0"/>
        <w:rPr>
          <w:color w:val="auto"/>
        </w:rPr>
      </w:pPr>
      <w:r w:rsidRPr="001B18B6">
        <w:rPr>
          <w:color w:val="auto"/>
        </w:rPr>
        <w:t xml:space="preserve">Each </w:t>
      </w:r>
      <w:proofErr w:type="spellStart"/>
      <w:r w:rsidRPr="001B18B6">
        <w:rPr>
          <w:color w:val="auto"/>
        </w:rPr>
        <w:t>Honours</w:t>
      </w:r>
      <w:proofErr w:type="spellEnd"/>
      <w:r w:rsidRPr="001B18B6">
        <w:rPr>
          <w:color w:val="auto"/>
        </w:rPr>
        <w:t xml:space="preserve"> student has a pigeon hole in the office administrators’ office. Please check your pigeon hole</w:t>
      </w:r>
      <w:r w:rsidR="00416D3A">
        <w:rPr>
          <w:color w:val="auto"/>
        </w:rPr>
        <w:t>,</w:t>
      </w:r>
      <w:r w:rsidRPr="001B18B6">
        <w:rPr>
          <w:color w:val="auto"/>
        </w:rPr>
        <w:t xml:space="preserve"> </w:t>
      </w:r>
      <w:r w:rsidR="00416D3A">
        <w:rPr>
          <w:color w:val="auto"/>
          <w:lang w:val="en-ZA"/>
        </w:rPr>
        <w:t xml:space="preserve">and the Honours noticeboard beside it, </w:t>
      </w:r>
      <w:r w:rsidRPr="001B18B6">
        <w:rPr>
          <w:color w:val="auto"/>
        </w:rPr>
        <w:t xml:space="preserve">on a regular basis. Please also check your email regularly. The Department may communicate with you via email, phone, or by messages in your pigeon hole. </w:t>
      </w:r>
      <w:r w:rsidRPr="00FC3B79">
        <w:rPr>
          <w:b/>
          <w:color w:val="auto"/>
        </w:rPr>
        <w:t xml:space="preserve">Please ensure that the office administrator, </w:t>
      </w:r>
      <w:proofErr w:type="spellStart"/>
      <w:r w:rsidRPr="00FC3B79">
        <w:rPr>
          <w:b/>
          <w:color w:val="auto"/>
        </w:rPr>
        <w:t>Siphokazi</w:t>
      </w:r>
      <w:proofErr w:type="spellEnd"/>
      <w:r w:rsidRPr="00FC3B79">
        <w:rPr>
          <w:b/>
          <w:color w:val="auto"/>
        </w:rPr>
        <w:t xml:space="preserve"> </w:t>
      </w:r>
      <w:proofErr w:type="spellStart"/>
      <w:r w:rsidRPr="00FC3B79">
        <w:rPr>
          <w:b/>
          <w:color w:val="auto"/>
        </w:rPr>
        <w:t>Khanyile</w:t>
      </w:r>
      <w:proofErr w:type="spellEnd"/>
      <w:r w:rsidRPr="00FC3B79">
        <w:rPr>
          <w:b/>
          <w:color w:val="auto"/>
        </w:rPr>
        <w:t xml:space="preserve">, has the correct and up to date contact details for you, especially if your phone number or email address changes during the year. </w:t>
      </w:r>
      <w:r w:rsidRPr="001B18B6">
        <w:rPr>
          <w:color w:val="auto"/>
        </w:rPr>
        <w:t>Please also provide contact details which will ensure that we can communicate with you easily, i.e. provide the email address you check most frequently.</w:t>
      </w:r>
    </w:p>
    <w:p w14:paraId="2985A13A" w14:textId="77777777" w:rsidR="00EA230F" w:rsidRDefault="00EA230F" w:rsidP="00EA230F">
      <w:pPr>
        <w:pStyle w:val="BodyTextIndent2"/>
        <w:spacing w:after="0" w:line="276" w:lineRule="auto"/>
        <w:ind w:left="0"/>
        <w:rPr>
          <w:color w:val="auto"/>
        </w:rPr>
      </w:pPr>
    </w:p>
    <w:p w14:paraId="1A019D15" w14:textId="1B498CEE" w:rsidR="00F247D3" w:rsidRPr="0024073C" w:rsidRDefault="0024073C" w:rsidP="00C8385E">
      <w:pPr>
        <w:pStyle w:val="ListParagraph"/>
        <w:numPr>
          <w:ilvl w:val="0"/>
          <w:numId w:val="11"/>
        </w:numPr>
        <w:spacing w:after="0" w:line="276" w:lineRule="auto"/>
        <w:rPr>
          <w:b/>
          <w:caps/>
          <w:color w:val="auto"/>
          <w:sz w:val="24"/>
          <w:szCs w:val="24"/>
        </w:rPr>
      </w:pPr>
      <w:r w:rsidRPr="0024073C">
        <w:rPr>
          <w:b/>
          <w:caps/>
          <w:color w:val="auto"/>
          <w:sz w:val="24"/>
          <w:szCs w:val="24"/>
        </w:rPr>
        <w:t>Common Room and Honours Room</w:t>
      </w:r>
    </w:p>
    <w:p w14:paraId="4AF3F882" w14:textId="77777777" w:rsidR="00F247D3" w:rsidRPr="001B18B6" w:rsidRDefault="00F247D3" w:rsidP="00904918">
      <w:pPr>
        <w:pStyle w:val="ListParagraph"/>
        <w:spacing w:after="0" w:line="276" w:lineRule="auto"/>
        <w:ind w:left="0"/>
        <w:rPr>
          <w:color w:val="auto"/>
        </w:rPr>
      </w:pPr>
    </w:p>
    <w:p w14:paraId="5CA859F6" w14:textId="2D73FC46" w:rsidR="00852E79" w:rsidRDefault="008C2B93" w:rsidP="00FB6755">
      <w:pPr>
        <w:pStyle w:val="BodyTextIndent2"/>
        <w:spacing w:line="276" w:lineRule="auto"/>
        <w:ind w:left="0"/>
        <w:rPr>
          <w:color w:val="000000"/>
        </w:rPr>
      </w:pPr>
      <w:r>
        <w:rPr>
          <w:color w:val="auto"/>
          <w:lang w:val="en-ZA"/>
        </w:rPr>
        <w:t>Free t</w:t>
      </w:r>
      <w:r w:rsidR="00FB6755">
        <w:rPr>
          <w:color w:val="auto"/>
          <w:lang w:val="en-ZA"/>
        </w:rPr>
        <w:t xml:space="preserve">ea </w:t>
      </w:r>
      <w:r>
        <w:rPr>
          <w:color w:val="auto"/>
          <w:lang w:val="en-ZA"/>
        </w:rPr>
        <w:t xml:space="preserve">and coffee </w:t>
      </w:r>
      <w:r w:rsidR="00FB6755">
        <w:rPr>
          <w:color w:val="auto"/>
          <w:lang w:val="en-ZA"/>
        </w:rPr>
        <w:t>is available</w:t>
      </w:r>
      <w:r>
        <w:rPr>
          <w:color w:val="auto"/>
          <w:lang w:val="en-ZA"/>
        </w:rPr>
        <w:t xml:space="preserve"> for Honours students</w:t>
      </w:r>
      <w:r w:rsidR="00FB6755">
        <w:rPr>
          <w:color w:val="auto"/>
          <w:lang w:val="en-ZA"/>
        </w:rPr>
        <w:t xml:space="preserve"> </w:t>
      </w:r>
      <w:r w:rsidR="00F247D3" w:rsidRPr="001B18B6">
        <w:rPr>
          <w:color w:val="auto"/>
        </w:rPr>
        <w:t xml:space="preserve">in the </w:t>
      </w:r>
      <w:r w:rsidR="00FC3B79">
        <w:rPr>
          <w:color w:val="auto"/>
        </w:rPr>
        <w:t>Kitchen.</w:t>
      </w:r>
    </w:p>
    <w:p w14:paraId="4D80DE70" w14:textId="58BC0365" w:rsidR="00FB6755" w:rsidRPr="00FB6755" w:rsidRDefault="008C2B93" w:rsidP="00C8385E">
      <w:pPr>
        <w:pStyle w:val="BodyTextIndent2"/>
        <w:spacing w:after="0" w:line="276" w:lineRule="auto"/>
        <w:ind w:left="0"/>
        <w:rPr>
          <w:color w:val="000000"/>
          <w:lang w:val="en-ZA"/>
        </w:rPr>
      </w:pPr>
      <w:r>
        <w:rPr>
          <w:color w:val="000000"/>
          <w:lang w:val="en-ZA"/>
        </w:rPr>
        <w:t xml:space="preserve">During departmental working </w:t>
      </w:r>
      <w:proofErr w:type="gramStart"/>
      <w:r>
        <w:rPr>
          <w:color w:val="000000"/>
          <w:lang w:val="en-ZA"/>
        </w:rPr>
        <w:t>hours</w:t>
      </w:r>
      <w:proofErr w:type="gramEnd"/>
      <w:r>
        <w:rPr>
          <w:color w:val="000000"/>
          <w:lang w:val="en-ZA"/>
        </w:rPr>
        <w:t xml:space="preserve"> (7:30-4pm) H</w:t>
      </w:r>
      <w:r w:rsidR="00FB6755">
        <w:rPr>
          <w:color w:val="000000"/>
          <w:lang w:val="en-ZA"/>
        </w:rPr>
        <w:t>onours students may use the Hono</w:t>
      </w:r>
      <w:r>
        <w:rPr>
          <w:color w:val="000000"/>
          <w:lang w:val="en-ZA"/>
        </w:rPr>
        <w:t xml:space="preserve">urs Room as a working space but only if it is not </w:t>
      </w:r>
      <w:r w:rsidR="00665E45">
        <w:rPr>
          <w:color w:val="000000"/>
          <w:lang w:val="en-ZA"/>
        </w:rPr>
        <w:t xml:space="preserve">already </w:t>
      </w:r>
      <w:r>
        <w:rPr>
          <w:color w:val="000000"/>
          <w:lang w:val="en-ZA"/>
        </w:rPr>
        <w:t>being used</w:t>
      </w:r>
      <w:r w:rsidR="00FB6755">
        <w:rPr>
          <w:color w:val="000000"/>
          <w:lang w:val="en-ZA"/>
        </w:rPr>
        <w:t xml:space="preserve"> for seminars or for </w:t>
      </w:r>
      <w:r>
        <w:rPr>
          <w:color w:val="000000"/>
          <w:lang w:val="en-ZA"/>
        </w:rPr>
        <w:t>departmental meetings, presentations, etc. Please keep the room tidy and</w:t>
      </w:r>
      <w:r w:rsidR="00665E45">
        <w:rPr>
          <w:color w:val="000000"/>
          <w:lang w:val="en-ZA"/>
        </w:rPr>
        <w:t xml:space="preserve"> clean up after yourselves. This is a shared working space. Remember to </w:t>
      </w:r>
      <w:r>
        <w:rPr>
          <w:color w:val="000000"/>
          <w:lang w:val="en-ZA"/>
        </w:rPr>
        <w:t>close</w:t>
      </w:r>
      <w:r w:rsidR="00665E45">
        <w:rPr>
          <w:color w:val="000000"/>
          <w:lang w:val="en-ZA"/>
        </w:rPr>
        <w:t xml:space="preserve"> all</w:t>
      </w:r>
      <w:r>
        <w:rPr>
          <w:color w:val="000000"/>
          <w:lang w:val="en-ZA"/>
        </w:rPr>
        <w:t xml:space="preserve"> the windows </w:t>
      </w:r>
      <w:r w:rsidR="00665E45">
        <w:rPr>
          <w:color w:val="000000"/>
          <w:lang w:val="en-ZA"/>
        </w:rPr>
        <w:t xml:space="preserve">and lock the door </w:t>
      </w:r>
      <w:r>
        <w:rPr>
          <w:color w:val="000000"/>
          <w:lang w:val="en-ZA"/>
        </w:rPr>
        <w:t>before leaving the room.</w:t>
      </w:r>
      <w:r w:rsidR="00FB6755">
        <w:rPr>
          <w:color w:val="000000"/>
          <w:lang w:val="en-ZA"/>
        </w:rPr>
        <w:t xml:space="preserve"> </w:t>
      </w:r>
      <w:r w:rsidR="00665E45">
        <w:rPr>
          <w:color w:val="000000"/>
          <w:lang w:val="en-ZA"/>
        </w:rPr>
        <w:t xml:space="preserve">Smoking on the balconies </w:t>
      </w:r>
      <w:proofErr w:type="gramStart"/>
      <w:r w:rsidR="00665E45">
        <w:rPr>
          <w:color w:val="000000"/>
          <w:lang w:val="en-ZA"/>
        </w:rPr>
        <w:t>is NOT PERMITTED</w:t>
      </w:r>
      <w:proofErr w:type="gramEnd"/>
      <w:r w:rsidR="00665E45">
        <w:rPr>
          <w:color w:val="000000"/>
          <w:lang w:val="en-ZA"/>
        </w:rPr>
        <w:t>.</w:t>
      </w:r>
    </w:p>
    <w:p w14:paraId="4190108D" w14:textId="7AA7115E" w:rsidR="00B47642" w:rsidRDefault="00B47642">
      <w:pPr>
        <w:spacing w:after="0" w:line="240" w:lineRule="auto"/>
        <w:ind w:left="0"/>
        <w:rPr>
          <w:b/>
          <w:color w:val="auto"/>
        </w:rPr>
      </w:pPr>
      <w:r>
        <w:rPr>
          <w:b/>
          <w:color w:val="auto"/>
        </w:rPr>
        <w:br w:type="page"/>
      </w:r>
    </w:p>
    <w:p w14:paraId="424E88AB" w14:textId="2E0587FA" w:rsidR="00665E45" w:rsidRPr="00665E45" w:rsidRDefault="00665E45" w:rsidP="00665E45">
      <w:pPr>
        <w:spacing w:line="276" w:lineRule="auto"/>
        <w:ind w:left="0"/>
        <w:rPr>
          <w:rFonts w:cs="Arial"/>
          <w:b/>
          <w:color w:val="auto"/>
          <w:sz w:val="24"/>
          <w:szCs w:val="24"/>
        </w:rPr>
      </w:pPr>
      <w:r>
        <w:rPr>
          <w:rFonts w:cs="Arial"/>
          <w:b/>
          <w:color w:val="auto"/>
          <w:sz w:val="24"/>
          <w:szCs w:val="24"/>
        </w:rPr>
        <w:lastRenderedPageBreak/>
        <w:t xml:space="preserve">15.  </w:t>
      </w:r>
      <w:r w:rsidRPr="00665E45">
        <w:rPr>
          <w:rFonts w:cs="Arial"/>
          <w:b/>
          <w:color w:val="auto"/>
          <w:sz w:val="24"/>
          <w:szCs w:val="24"/>
        </w:rPr>
        <w:t>SEMINAR TIMETABLE</w:t>
      </w:r>
    </w:p>
    <w:p w14:paraId="59DDD72B" w14:textId="77777777" w:rsidR="00665E45" w:rsidRPr="001B18B6" w:rsidRDefault="00665E45" w:rsidP="00665E45">
      <w:pPr>
        <w:pStyle w:val="ListParagraph"/>
        <w:spacing w:line="276" w:lineRule="auto"/>
        <w:rPr>
          <w:rFonts w:cs="Arial"/>
          <w:color w:val="auto"/>
        </w:rPr>
      </w:pPr>
    </w:p>
    <w:tbl>
      <w:tblPr>
        <w:tblW w:w="7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1"/>
        <w:gridCol w:w="614"/>
        <w:gridCol w:w="614"/>
        <w:gridCol w:w="614"/>
        <w:gridCol w:w="614"/>
        <w:gridCol w:w="614"/>
        <w:gridCol w:w="614"/>
        <w:gridCol w:w="614"/>
        <w:gridCol w:w="614"/>
        <w:gridCol w:w="1226"/>
      </w:tblGrid>
      <w:tr w:rsidR="00665E45" w:rsidRPr="001B18B6" w14:paraId="01746B17" w14:textId="77777777" w:rsidTr="009736CF">
        <w:trPr>
          <w:cantSplit/>
          <w:trHeight w:val="267"/>
        </w:trPr>
        <w:tc>
          <w:tcPr>
            <w:tcW w:w="596" w:type="dxa"/>
            <w:shd w:val="clear" w:color="auto" w:fill="auto"/>
            <w:textDirection w:val="tbRl"/>
          </w:tcPr>
          <w:p w14:paraId="2E947EAA"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9</w:t>
            </w:r>
          </w:p>
        </w:tc>
        <w:tc>
          <w:tcPr>
            <w:tcW w:w="631" w:type="dxa"/>
            <w:shd w:val="clear" w:color="auto" w:fill="auto"/>
            <w:textDirection w:val="tbRl"/>
          </w:tcPr>
          <w:p w14:paraId="11CC04C5"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8</w:t>
            </w:r>
          </w:p>
        </w:tc>
        <w:tc>
          <w:tcPr>
            <w:tcW w:w="614" w:type="dxa"/>
            <w:shd w:val="clear" w:color="auto" w:fill="auto"/>
            <w:textDirection w:val="tbRl"/>
          </w:tcPr>
          <w:p w14:paraId="5ADFB835"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7</w:t>
            </w:r>
          </w:p>
        </w:tc>
        <w:tc>
          <w:tcPr>
            <w:tcW w:w="614" w:type="dxa"/>
            <w:shd w:val="clear" w:color="auto" w:fill="auto"/>
            <w:textDirection w:val="tbRl"/>
          </w:tcPr>
          <w:p w14:paraId="53AA9D66"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6</w:t>
            </w:r>
          </w:p>
        </w:tc>
        <w:tc>
          <w:tcPr>
            <w:tcW w:w="614" w:type="dxa"/>
            <w:shd w:val="clear" w:color="auto" w:fill="auto"/>
            <w:textDirection w:val="tbRl"/>
          </w:tcPr>
          <w:p w14:paraId="53652B38"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5</w:t>
            </w:r>
          </w:p>
        </w:tc>
        <w:tc>
          <w:tcPr>
            <w:tcW w:w="614" w:type="dxa"/>
            <w:shd w:val="clear" w:color="auto" w:fill="auto"/>
            <w:textDirection w:val="tbRl"/>
          </w:tcPr>
          <w:p w14:paraId="6B37E306"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4</w:t>
            </w:r>
          </w:p>
        </w:tc>
        <w:tc>
          <w:tcPr>
            <w:tcW w:w="614" w:type="dxa"/>
            <w:shd w:val="clear" w:color="auto" w:fill="auto"/>
            <w:textDirection w:val="tbRl"/>
          </w:tcPr>
          <w:p w14:paraId="5A0D5BA8"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3</w:t>
            </w:r>
          </w:p>
        </w:tc>
        <w:tc>
          <w:tcPr>
            <w:tcW w:w="614" w:type="dxa"/>
            <w:shd w:val="clear" w:color="auto" w:fill="auto"/>
            <w:textDirection w:val="tbRl"/>
          </w:tcPr>
          <w:p w14:paraId="4D822D3F"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2</w:t>
            </w:r>
          </w:p>
        </w:tc>
        <w:tc>
          <w:tcPr>
            <w:tcW w:w="614" w:type="dxa"/>
            <w:shd w:val="clear" w:color="auto" w:fill="auto"/>
            <w:textDirection w:val="tbRl"/>
          </w:tcPr>
          <w:p w14:paraId="160EB556"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1</w:t>
            </w:r>
          </w:p>
        </w:tc>
        <w:tc>
          <w:tcPr>
            <w:tcW w:w="614" w:type="dxa"/>
            <w:shd w:val="clear" w:color="auto" w:fill="auto"/>
            <w:textDirection w:val="tbRl"/>
          </w:tcPr>
          <w:p w14:paraId="4D4F69DA" w14:textId="77777777" w:rsidR="00665E45" w:rsidRPr="009A159B" w:rsidRDefault="00665E45" w:rsidP="009736CF">
            <w:pPr>
              <w:spacing w:line="276" w:lineRule="auto"/>
              <w:ind w:left="113" w:right="113"/>
              <w:rPr>
                <w:rFonts w:asciiTheme="minorHAnsi" w:hAnsiTheme="minorHAnsi" w:cs="Arial"/>
                <w:b/>
                <w:caps/>
                <w:color w:val="auto"/>
                <w:sz w:val="18"/>
                <w:szCs w:val="18"/>
              </w:rPr>
            </w:pPr>
          </w:p>
        </w:tc>
        <w:tc>
          <w:tcPr>
            <w:tcW w:w="1226" w:type="dxa"/>
            <w:vMerge w:val="restart"/>
            <w:tcBorders>
              <w:top w:val="nil"/>
              <w:right w:val="nil"/>
            </w:tcBorders>
            <w:shd w:val="clear" w:color="auto" w:fill="auto"/>
            <w:textDirection w:val="tbRl"/>
          </w:tcPr>
          <w:p w14:paraId="7A9CA037" w14:textId="77777777" w:rsidR="00665E45" w:rsidRPr="001B18B6" w:rsidRDefault="00665E45" w:rsidP="009736CF">
            <w:pPr>
              <w:spacing w:after="0" w:line="276" w:lineRule="auto"/>
              <w:ind w:left="113" w:right="113"/>
              <w:jc w:val="center"/>
              <w:rPr>
                <w:rFonts w:cs="Arial"/>
                <w:b/>
                <w:caps/>
                <w:color w:val="auto"/>
              </w:rPr>
            </w:pPr>
          </w:p>
          <w:p w14:paraId="65BB5DE2" w14:textId="77777777" w:rsidR="00665E45" w:rsidRPr="001B18B6" w:rsidRDefault="00665E45" w:rsidP="009736CF">
            <w:pPr>
              <w:spacing w:after="0" w:line="240" w:lineRule="auto"/>
              <w:ind w:left="113" w:right="113"/>
              <w:jc w:val="center"/>
              <w:rPr>
                <w:rFonts w:cs="Arial"/>
                <w:b/>
                <w:caps/>
                <w:color w:val="auto"/>
              </w:rPr>
            </w:pPr>
            <w:r w:rsidRPr="001B18B6">
              <w:rPr>
                <w:rFonts w:cs="Arial"/>
                <w:b/>
                <w:caps/>
                <w:color w:val="auto"/>
              </w:rPr>
              <w:t>ENGLISH HONOURS</w:t>
            </w:r>
          </w:p>
          <w:p w14:paraId="600D8356" w14:textId="77777777" w:rsidR="00665E45" w:rsidRPr="001B18B6" w:rsidRDefault="00665E45" w:rsidP="009736CF">
            <w:pPr>
              <w:spacing w:after="0" w:line="240" w:lineRule="auto"/>
              <w:ind w:left="113" w:right="113"/>
              <w:jc w:val="center"/>
              <w:rPr>
                <w:rFonts w:cs="Arial"/>
                <w:b/>
                <w:caps/>
                <w:color w:val="auto"/>
              </w:rPr>
            </w:pPr>
            <w:r w:rsidRPr="001B18B6">
              <w:rPr>
                <w:rFonts w:cs="Arial"/>
                <w:b/>
                <w:caps/>
                <w:color w:val="auto"/>
              </w:rPr>
              <w:t xml:space="preserve">SEMINAR TIMETABLE </w:t>
            </w:r>
          </w:p>
        </w:tc>
      </w:tr>
      <w:tr w:rsidR="00665E45" w:rsidRPr="001B18B6" w14:paraId="15D157E7" w14:textId="77777777" w:rsidTr="009736CF">
        <w:trPr>
          <w:cantSplit/>
          <w:trHeight w:val="1198"/>
        </w:trPr>
        <w:tc>
          <w:tcPr>
            <w:tcW w:w="596" w:type="dxa"/>
            <w:tcBorders>
              <w:bottom w:val="single" w:sz="4" w:space="0" w:color="auto"/>
            </w:tcBorders>
            <w:shd w:val="clear" w:color="auto" w:fill="auto"/>
            <w:textDirection w:val="tbRl"/>
          </w:tcPr>
          <w:p w14:paraId="6A3CF398"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4:05-4:50</w:t>
            </w:r>
          </w:p>
        </w:tc>
        <w:tc>
          <w:tcPr>
            <w:tcW w:w="631" w:type="dxa"/>
            <w:tcBorders>
              <w:bottom w:val="single" w:sz="4" w:space="0" w:color="auto"/>
            </w:tcBorders>
            <w:shd w:val="clear" w:color="auto" w:fill="auto"/>
            <w:textDirection w:val="tbRl"/>
          </w:tcPr>
          <w:p w14:paraId="3F5A0ECC"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3:10-3:55</w:t>
            </w:r>
          </w:p>
        </w:tc>
        <w:tc>
          <w:tcPr>
            <w:tcW w:w="614" w:type="dxa"/>
            <w:tcBorders>
              <w:bottom w:val="single" w:sz="4" w:space="0" w:color="auto"/>
            </w:tcBorders>
            <w:shd w:val="clear" w:color="auto" w:fill="auto"/>
            <w:textDirection w:val="tbRl"/>
          </w:tcPr>
          <w:p w14:paraId="7CF681B8"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2:15-3:00</w:t>
            </w:r>
          </w:p>
        </w:tc>
        <w:tc>
          <w:tcPr>
            <w:tcW w:w="614" w:type="dxa"/>
            <w:tcBorders>
              <w:bottom w:val="single" w:sz="4" w:space="0" w:color="auto"/>
            </w:tcBorders>
            <w:shd w:val="clear" w:color="auto" w:fill="auto"/>
            <w:textDirection w:val="tbRl"/>
          </w:tcPr>
          <w:p w14:paraId="17DB7957"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12:20-1:05</w:t>
            </w:r>
          </w:p>
        </w:tc>
        <w:tc>
          <w:tcPr>
            <w:tcW w:w="614" w:type="dxa"/>
            <w:tcBorders>
              <w:bottom w:val="single" w:sz="4" w:space="0" w:color="auto"/>
            </w:tcBorders>
            <w:shd w:val="clear" w:color="auto" w:fill="auto"/>
            <w:textDirection w:val="tbRl"/>
            <w:vAlign w:val="bottom"/>
          </w:tcPr>
          <w:p w14:paraId="59CABE12"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11:25-12:10</w:t>
            </w:r>
          </w:p>
        </w:tc>
        <w:tc>
          <w:tcPr>
            <w:tcW w:w="614" w:type="dxa"/>
            <w:tcBorders>
              <w:bottom w:val="single" w:sz="4" w:space="0" w:color="auto"/>
            </w:tcBorders>
            <w:shd w:val="clear" w:color="auto" w:fill="auto"/>
            <w:textDirection w:val="tbRl"/>
            <w:vAlign w:val="bottom"/>
          </w:tcPr>
          <w:p w14:paraId="51EA8C9C"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10:30-11:15</w:t>
            </w:r>
          </w:p>
        </w:tc>
        <w:tc>
          <w:tcPr>
            <w:tcW w:w="614" w:type="dxa"/>
            <w:tcBorders>
              <w:bottom w:val="single" w:sz="4" w:space="0" w:color="auto"/>
            </w:tcBorders>
            <w:shd w:val="clear" w:color="auto" w:fill="auto"/>
            <w:textDirection w:val="tbRl"/>
            <w:vAlign w:val="bottom"/>
          </w:tcPr>
          <w:p w14:paraId="2E210EDF"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9:35-10:20</w:t>
            </w:r>
          </w:p>
        </w:tc>
        <w:tc>
          <w:tcPr>
            <w:tcW w:w="614" w:type="dxa"/>
            <w:tcBorders>
              <w:bottom w:val="single" w:sz="4" w:space="0" w:color="auto"/>
            </w:tcBorders>
            <w:shd w:val="clear" w:color="auto" w:fill="auto"/>
            <w:textDirection w:val="tbRl"/>
            <w:vAlign w:val="bottom"/>
          </w:tcPr>
          <w:p w14:paraId="45443E74"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8:40-9:25</w:t>
            </w:r>
          </w:p>
        </w:tc>
        <w:tc>
          <w:tcPr>
            <w:tcW w:w="614" w:type="dxa"/>
            <w:tcBorders>
              <w:bottom w:val="single" w:sz="4" w:space="0" w:color="auto"/>
            </w:tcBorders>
            <w:shd w:val="clear" w:color="auto" w:fill="auto"/>
            <w:textDirection w:val="tbRl"/>
            <w:vAlign w:val="bottom"/>
          </w:tcPr>
          <w:p w14:paraId="661CBFE1"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7:45-8:30</w:t>
            </w:r>
          </w:p>
        </w:tc>
        <w:tc>
          <w:tcPr>
            <w:tcW w:w="614" w:type="dxa"/>
            <w:shd w:val="clear" w:color="auto" w:fill="auto"/>
            <w:textDirection w:val="tbRl"/>
          </w:tcPr>
          <w:p w14:paraId="77FA0F79"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TIME</w:t>
            </w:r>
          </w:p>
        </w:tc>
        <w:tc>
          <w:tcPr>
            <w:tcW w:w="1226" w:type="dxa"/>
            <w:vMerge/>
            <w:tcBorders>
              <w:right w:val="nil"/>
            </w:tcBorders>
            <w:shd w:val="clear" w:color="auto" w:fill="auto"/>
            <w:textDirection w:val="tbRl"/>
            <w:vAlign w:val="bottom"/>
          </w:tcPr>
          <w:p w14:paraId="4F309502" w14:textId="77777777" w:rsidR="00665E45" w:rsidRPr="001B18B6" w:rsidRDefault="00665E45" w:rsidP="009736CF">
            <w:pPr>
              <w:spacing w:line="276" w:lineRule="auto"/>
              <w:ind w:left="113" w:right="113"/>
              <w:jc w:val="center"/>
              <w:rPr>
                <w:rFonts w:cs="Arial"/>
                <w:b/>
                <w:caps/>
                <w:color w:val="auto"/>
              </w:rPr>
            </w:pPr>
          </w:p>
        </w:tc>
      </w:tr>
      <w:tr w:rsidR="00665E45" w:rsidRPr="001B18B6" w14:paraId="29F37E1E" w14:textId="77777777" w:rsidTr="009736CF">
        <w:trPr>
          <w:cantSplit/>
          <w:trHeight w:val="1304"/>
        </w:trPr>
        <w:tc>
          <w:tcPr>
            <w:tcW w:w="596" w:type="dxa"/>
            <w:shd w:val="clear" w:color="auto" w:fill="auto"/>
            <w:textDirection w:val="tbRl"/>
          </w:tcPr>
          <w:p w14:paraId="1B25FB28"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45" w:type="dxa"/>
            <w:gridSpan w:val="2"/>
            <w:shd w:val="clear" w:color="auto" w:fill="auto"/>
            <w:textDirection w:val="tbRl"/>
          </w:tcPr>
          <w:p w14:paraId="1B20F6E3"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r w:rsidRPr="009A159B">
              <w:rPr>
                <w:rFonts w:asciiTheme="minorHAnsi" w:hAnsiTheme="minorHAnsi"/>
                <w:color w:val="auto"/>
                <w:sz w:val="18"/>
                <w:szCs w:val="18"/>
              </w:rPr>
              <w:t xml:space="preserve">IMAGININGS OF PLACE IN SA LIT </w:t>
            </w:r>
          </w:p>
        </w:tc>
        <w:tc>
          <w:tcPr>
            <w:tcW w:w="1842" w:type="dxa"/>
            <w:gridSpan w:val="3"/>
            <w:shd w:val="clear" w:color="auto" w:fill="auto"/>
            <w:textDirection w:val="tbRl"/>
          </w:tcPr>
          <w:p w14:paraId="5AAC35A2" w14:textId="77777777" w:rsidR="00665E45" w:rsidRPr="00FB6755" w:rsidRDefault="00665E45" w:rsidP="009736CF">
            <w:pPr>
              <w:spacing w:after="0" w:line="240" w:lineRule="auto"/>
              <w:ind w:left="113" w:right="113"/>
              <w:rPr>
                <w:rFonts w:asciiTheme="minorHAnsi" w:hAnsiTheme="minorHAnsi" w:cs="Arial"/>
                <w:i/>
                <w:caps/>
                <w:color w:val="auto"/>
                <w:sz w:val="18"/>
                <w:szCs w:val="18"/>
              </w:rPr>
            </w:pPr>
            <w:r w:rsidRPr="00FB6755">
              <w:rPr>
                <w:rFonts w:asciiTheme="minorHAnsi" w:hAnsiTheme="minorHAnsi" w:cs="Arial"/>
                <w:i/>
                <w:caps/>
                <w:color w:val="auto"/>
                <w:sz w:val="18"/>
                <w:szCs w:val="18"/>
              </w:rPr>
              <w:t>STAFF MEETING</w:t>
            </w:r>
          </w:p>
        </w:tc>
        <w:tc>
          <w:tcPr>
            <w:tcW w:w="614" w:type="dxa"/>
            <w:shd w:val="clear" w:color="auto" w:fill="auto"/>
            <w:textDirection w:val="tbRl"/>
          </w:tcPr>
          <w:p w14:paraId="1B927985" w14:textId="77777777" w:rsidR="00665E45" w:rsidRPr="009A159B" w:rsidRDefault="00665E45" w:rsidP="009736CF">
            <w:pPr>
              <w:spacing w:after="0" w:line="240" w:lineRule="auto"/>
              <w:ind w:left="113" w:right="113"/>
              <w:rPr>
                <w:rFonts w:asciiTheme="minorHAnsi" w:hAnsiTheme="minorHAnsi" w:cs="Arial"/>
                <w:i/>
                <w:caps/>
                <w:color w:val="auto"/>
                <w:sz w:val="18"/>
                <w:szCs w:val="18"/>
              </w:rPr>
            </w:pPr>
            <w:r w:rsidRPr="009A159B">
              <w:rPr>
                <w:rFonts w:asciiTheme="minorHAnsi" w:hAnsiTheme="minorHAnsi" w:cs="Arial"/>
                <w:i/>
                <w:caps/>
                <w:color w:val="auto"/>
                <w:sz w:val="18"/>
                <w:szCs w:val="18"/>
              </w:rPr>
              <w:t>Tutors’ Meeting</w:t>
            </w:r>
          </w:p>
        </w:tc>
        <w:tc>
          <w:tcPr>
            <w:tcW w:w="614" w:type="dxa"/>
            <w:shd w:val="clear" w:color="auto" w:fill="auto"/>
            <w:textDirection w:val="tbRl"/>
          </w:tcPr>
          <w:p w14:paraId="5D4CABD8"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shd w:val="clear" w:color="auto" w:fill="auto"/>
            <w:textDirection w:val="tbRl"/>
          </w:tcPr>
          <w:p w14:paraId="61697713"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shd w:val="clear" w:color="auto" w:fill="auto"/>
            <w:textDirection w:val="tbRl"/>
          </w:tcPr>
          <w:p w14:paraId="260A0C8A"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MONDAY</w:t>
            </w:r>
          </w:p>
        </w:tc>
        <w:tc>
          <w:tcPr>
            <w:tcW w:w="1226" w:type="dxa"/>
            <w:vMerge/>
            <w:tcBorders>
              <w:right w:val="nil"/>
            </w:tcBorders>
            <w:shd w:val="clear" w:color="auto" w:fill="auto"/>
            <w:textDirection w:val="tbRl"/>
            <w:vAlign w:val="bottom"/>
          </w:tcPr>
          <w:p w14:paraId="6A8FCE8A" w14:textId="77777777" w:rsidR="00665E45" w:rsidRPr="001B18B6" w:rsidRDefault="00665E45" w:rsidP="009736CF">
            <w:pPr>
              <w:spacing w:line="276" w:lineRule="auto"/>
              <w:ind w:left="113" w:right="113"/>
              <w:jc w:val="center"/>
              <w:rPr>
                <w:rFonts w:cs="Arial"/>
                <w:b/>
                <w:caps/>
                <w:color w:val="auto"/>
              </w:rPr>
            </w:pPr>
          </w:p>
        </w:tc>
      </w:tr>
      <w:tr w:rsidR="00665E45" w:rsidRPr="001B18B6" w14:paraId="3D3F3689" w14:textId="77777777" w:rsidTr="009736CF">
        <w:trPr>
          <w:cantSplit/>
          <w:trHeight w:val="1304"/>
        </w:trPr>
        <w:tc>
          <w:tcPr>
            <w:tcW w:w="596" w:type="dxa"/>
            <w:shd w:val="clear" w:color="auto" w:fill="auto"/>
            <w:textDirection w:val="tbRl"/>
          </w:tcPr>
          <w:p w14:paraId="7D3A13A5"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45" w:type="dxa"/>
            <w:gridSpan w:val="2"/>
            <w:shd w:val="clear" w:color="auto" w:fill="auto"/>
            <w:textDirection w:val="tbRl"/>
          </w:tcPr>
          <w:p w14:paraId="38109D79"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r w:rsidRPr="009A159B">
              <w:rPr>
                <w:rFonts w:asciiTheme="minorHAnsi" w:hAnsiTheme="minorHAnsi" w:cs="Arial"/>
                <w:caps/>
                <w:color w:val="auto"/>
                <w:sz w:val="18"/>
                <w:szCs w:val="18"/>
              </w:rPr>
              <w:t>AMERICAN</w:t>
            </w:r>
            <w:r w:rsidRPr="009A159B">
              <w:rPr>
                <w:rFonts w:asciiTheme="minorHAnsi" w:hAnsiTheme="minorHAnsi" w:cs="Arial"/>
                <w:b/>
                <w:caps/>
                <w:color w:val="auto"/>
                <w:sz w:val="18"/>
                <w:szCs w:val="18"/>
              </w:rPr>
              <w:t xml:space="preserve"> </w:t>
            </w:r>
            <w:r w:rsidRPr="009A159B">
              <w:rPr>
                <w:rFonts w:asciiTheme="minorHAnsi" w:hAnsiTheme="minorHAnsi" w:cs="Arial"/>
                <w:caps/>
                <w:color w:val="auto"/>
                <w:sz w:val="18"/>
                <w:szCs w:val="18"/>
              </w:rPr>
              <w:t xml:space="preserve">LIT </w:t>
            </w:r>
          </w:p>
        </w:tc>
        <w:tc>
          <w:tcPr>
            <w:tcW w:w="1228" w:type="dxa"/>
            <w:gridSpan w:val="2"/>
            <w:shd w:val="clear" w:color="auto" w:fill="auto"/>
            <w:textDirection w:val="tbRl"/>
          </w:tcPr>
          <w:p w14:paraId="70760099"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r w:rsidRPr="009A159B">
              <w:rPr>
                <w:rFonts w:asciiTheme="minorHAnsi" w:hAnsiTheme="minorHAnsi" w:cs="Arial"/>
                <w:caps/>
                <w:color w:val="auto"/>
                <w:sz w:val="18"/>
                <w:szCs w:val="18"/>
              </w:rPr>
              <w:t>Africa in the world</w:t>
            </w:r>
            <w:r w:rsidRPr="009A159B">
              <w:rPr>
                <w:rFonts w:asciiTheme="minorHAnsi" w:hAnsiTheme="minorHAnsi" w:cs="Arial"/>
                <w:b/>
                <w:caps/>
                <w:color w:val="auto"/>
                <w:sz w:val="18"/>
                <w:szCs w:val="18"/>
              </w:rPr>
              <w:t xml:space="preserve"> </w:t>
            </w:r>
          </w:p>
        </w:tc>
        <w:tc>
          <w:tcPr>
            <w:tcW w:w="614" w:type="dxa"/>
            <w:shd w:val="clear" w:color="auto" w:fill="auto"/>
            <w:textDirection w:val="tbRl"/>
          </w:tcPr>
          <w:p w14:paraId="7A01DF05"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28" w:type="dxa"/>
            <w:gridSpan w:val="2"/>
            <w:shd w:val="clear" w:color="auto" w:fill="auto"/>
            <w:textDirection w:val="tbRl"/>
          </w:tcPr>
          <w:p w14:paraId="34D5C352"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shd w:val="clear" w:color="auto" w:fill="auto"/>
            <w:textDirection w:val="tbRl"/>
          </w:tcPr>
          <w:p w14:paraId="07B2E80D"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shd w:val="clear" w:color="auto" w:fill="auto"/>
            <w:textDirection w:val="tbRl"/>
          </w:tcPr>
          <w:p w14:paraId="757CE43B"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TUESDAY</w:t>
            </w:r>
          </w:p>
        </w:tc>
        <w:tc>
          <w:tcPr>
            <w:tcW w:w="1226" w:type="dxa"/>
            <w:vMerge/>
            <w:tcBorders>
              <w:right w:val="nil"/>
            </w:tcBorders>
            <w:shd w:val="clear" w:color="auto" w:fill="auto"/>
            <w:textDirection w:val="tbRl"/>
            <w:vAlign w:val="bottom"/>
          </w:tcPr>
          <w:p w14:paraId="534C9D66" w14:textId="77777777" w:rsidR="00665E45" w:rsidRPr="001B18B6" w:rsidRDefault="00665E45" w:rsidP="009736CF">
            <w:pPr>
              <w:spacing w:line="276" w:lineRule="auto"/>
              <w:ind w:left="113" w:right="113"/>
              <w:jc w:val="center"/>
              <w:rPr>
                <w:rFonts w:cs="Arial"/>
                <w:b/>
                <w:caps/>
                <w:color w:val="auto"/>
              </w:rPr>
            </w:pPr>
          </w:p>
        </w:tc>
      </w:tr>
      <w:tr w:rsidR="00665E45" w:rsidRPr="001B18B6" w14:paraId="5855ACD0" w14:textId="77777777" w:rsidTr="009736CF">
        <w:trPr>
          <w:cantSplit/>
          <w:trHeight w:val="1304"/>
        </w:trPr>
        <w:tc>
          <w:tcPr>
            <w:tcW w:w="596" w:type="dxa"/>
            <w:shd w:val="clear" w:color="auto" w:fill="auto"/>
            <w:textDirection w:val="tbRl"/>
          </w:tcPr>
          <w:p w14:paraId="3D1BEF80"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45" w:type="dxa"/>
            <w:gridSpan w:val="2"/>
            <w:shd w:val="clear" w:color="auto" w:fill="auto"/>
            <w:textDirection w:val="tbRl"/>
          </w:tcPr>
          <w:p w14:paraId="73BFD125" w14:textId="77777777" w:rsidR="00665E45" w:rsidRPr="009A159B" w:rsidRDefault="00665E45" w:rsidP="009736CF">
            <w:pPr>
              <w:spacing w:after="0" w:line="240" w:lineRule="auto"/>
              <w:ind w:left="113" w:right="113"/>
              <w:rPr>
                <w:rFonts w:asciiTheme="minorHAnsi" w:hAnsiTheme="minorHAnsi" w:cs="Arial"/>
                <w:i/>
                <w:caps/>
                <w:color w:val="auto"/>
                <w:sz w:val="18"/>
                <w:szCs w:val="18"/>
              </w:rPr>
            </w:pPr>
            <w:r w:rsidRPr="009A159B">
              <w:rPr>
                <w:rFonts w:asciiTheme="minorHAnsi" w:hAnsiTheme="minorHAnsi" w:cs="Arial"/>
                <w:i/>
                <w:caps/>
                <w:color w:val="auto"/>
                <w:sz w:val="18"/>
                <w:szCs w:val="18"/>
              </w:rPr>
              <w:t>RESEARCH SEMINAR</w:t>
            </w:r>
          </w:p>
        </w:tc>
        <w:tc>
          <w:tcPr>
            <w:tcW w:w="1228" w:type="dxa"/>
            <w:gridSpan w:val="2"/>
            <w:shd w:val="clear" w:color="auto" w:fill="auto"/>
            <w:textDirection w:val="tbRl"/>
          </w:tcPr>
          <w:p w14:paraId="20C77BDE"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shd w:val="clear" w:color="auto" w:fill="auto"/>
            <w:textDirection w:val="tbRl"/>
          </w:tcPr>
          <w:p w14:paraId="1FE7BE34"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28" w:type="dxa"/>
            <w:gridSpan w:val="2"/>
            <w:shd w:val="clear" w:color="auto" w:fill="auto"/>
            <w:textDirection w:val="tbRl"/>
          </w:tcPr>
          <w:p w14:paraId="1878A078"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shd w:val="clear" w:color="auto" w:fill="auto"/>
            <w:textDirection w:val="tbRl"/>
          </w:tcPr>
          <w:p w14:paraId="66B0CB52"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shd w:val="clear" w:color="auto" w:fill="auto"/>
            <w:textDirection w:val="tbRl"/>
          </w:tcPr>
          <w:p w14:paraId="2774FDAE"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WED</w:t>
            </w:r>
          </w:p>
        </w:tc>
        <w:tc>
          <w:tcPr>
            <w:tcW w:w="1226" w:type="dxa"/>
            <w:vMerge/>
            <w:tcBorders>
              <w:right w:val="nil"/>
            </w:tcBorders>
            <w:shd w:val="clear" w:color="auto" w:fill="auto"/>
            <w:textDirection w:val="tbRl"/>
            <w:vAlign w:val="bottom"/>
          </w:tcPr>
          <w:p w14:paraId="4E34BD79" w14:textId="77777777" w:rsidR="00665E45" w:rsidRPr="001B18B6" w:rsidRDefault="00665E45" w:rsidP="009736CF">
            <w:pPr>
              <w:spacing w:line="276" w:lineRule="auto"/>
              <w:ind w:left="113" w:right="113"/>
              <w:jc w:val="center"/>
              <w:rPr>
                <w:rFonts w:cs="Arial"/>
                <w:b/>
                <w:caps/>
                <w:color w:val="auto"/>
              </w:rPr>
            </w:pPr>
          </w:p>
        </w:tc>
      </w:tr>
      <w:tr w:rsidR="00665E45" w:rsidRPr="001B18B6" w14:paraId="08D1A624" w14:textId="77777777" w:rsidTr="009736CF">
        <w:trPr>
          <w:cantSplit/>
          <w:trHeight w:val="1304"/>
        </w:trPr>
        <w:tc>
          <w:tcPr>
            <w:tcW w:w="596" w:type="dxa"/>
            <w:tcBorders>
              <w:bottom w:val="single" w:sz="4" w:space="0" w:color="auto"/>
            </w:tcBorders>
            <w:shd w:val="clear" w:color="auto" w:fill="auto"/>
            <w:textDirection w:val="tbRl"/>
          </w:tcPr>
          <w:p w14:paraId="69D389F1"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45" w:type="dxa"/>
            <w:gridSpan w:val="2"/>
            <w:tcBorders>
              <w:bottom w:val="single" w:sz="4" w:space="0" w:color="auto"/>
            </w:tcBorders>
            <w:shd w:val="clear" w:color="auto" w:fill="auto"/>
            <w:textDirection w:val="tbRl"/>
          </w:tcPr>
          <w:p w14:paraId="735FCF58"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28" w:type="dxa"/>
            <w:gridSpan w:val="2"/>
            <w:tcBorders>
              <w:bottom w:val="single" w:sz="4" w:space="0" w:color="auto"/>
            </w:tcBorders>
            <w:shd w:val="clear" w:color="auto" w:fill="auto"/>
            <w:textDirection w:val="tbRl"/>
          </w:tcPr>
          <w:p w14:paraId="3DA25948"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r w:rsidRPr="009A159B">
              <w:rPr>
                <w:rFonts w:asciiTheme="minorHAnsi" w:hAnsiTheme="minorHAnsi"/>
                <w:color w:val="auto"/>
                <w:sz w:val="18"/>
                <w:szCs w:val="18"/>
              </w:rPr>
              <w:t xml:space="preserve">LIT THEORY </w:t>
            </w:r>
          </w:p>
        </w:tc>
        <w:tc>
          <w:tcPr>
            <w:tcW w:w="614" w:type="dxa"/>
            <w:tcBorders>
              <w:bottom w:val="single" w:sz="4" w:space="0" w:color="auto"/>
            </w:tcBorders>
            <w:shd w:val="clear" w:color="auto" w:fill="auto"/>
            <w:textDirection w:val="tbRl"/>
          </w:tcPr>
          <w:p w14:paraId="1847F1CE"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28" w:type="dxa"/>
            <w:gridSpan w:val="2"/>
            <w:tcBorders>
              <w:bottom w:val="single" w:sz="4" w:space="0" w:color="auto"/>
            </w:tcBorders>
            <w:shd w:val="clear" w:color="auto" w:fill="auto"/>
            <w:textDirection w:val="tbRl"/>
          </w:tcPr>
          <w:p w14:paraId="1B142CBA"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tcBorders>
              <w:bottom w:val="single" w:sz="4" w:space="0" w:color="auto"/>
            </w:tcBorders>
            <w:shd w:val="clear" w:color="auto" w:fill="auto"/>
            <w:textDirection w:val="tbRl"/>
          </w:tcPr>
          <w:p w14:paraId="70049A95"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shd w:val="clear" w:color="auto" w:fill="auto"/>
            <w:textDirection w:val="tbRl"/>
          </w:tcPr>
          <w:p w14:paraId="7BAB3D1D"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THURSDAY</w:t>
            </w:r>
          </w:p>
        </w:tc>
        <w:tc>
          <w:tcPr>
            <w:tcW w:w="1226" w:type="dxa"/>
            <w:vMerge/>
            <w:tcBorders>
              <w:right w:val="nil"/>
            </w:tcBorders>
            <w:shd w:val="clear" w:color="auto" w:fill="auto"/>
            <w:textDirection w:val="tbRl"/>
            <w:vAlign w:val="bottom"/>
          </w:tcPr>
          <w:p w14:paraId="73546C74" w14:textId="77777777" w:rsidR="00665E45" w:rsidRPr="001B18B6" w:rsidRDefault="00665E45" w:rsidP="009736CF">
            <w:pPr>
              <w:spacing w:line="276" w:lineRule="auto"/>
              <w:ind w:left="113" w:right="113"/>
              <w:jc w:val="center"/>
              <w:rPr>
                <w:rFonts w:cs="Arial"/>
                <w:b/>
                <w:caps/>
                <w:color w:val="auto"/>
              </w:rPr>
            </w:pPr>
          </w:p>
        </w:tc>
      </w:tr>
      <w:tr w:rsidR="00665E45" w:rsidRPr="001B18B6" w14:paraId="3A165D32" w14:textId="77777777" w:rsidTr="009736CF">
        <w:trPr>
          <w:cantSplit/>
          <w:trHeight w:val="1304"/>
        </w:trPr>
        <w:tc>
          <w:tcPr>
            <w:tcW w:w="596" w:type="dxa"/>
            <w:tcBorders>
              <w:bottom w:val="single" w:sz="4" w:space="0" w:color="auto"/>
            </w:tcBorders>
            <w:shd w:val="clear" w:color="auto" w:fill="auto"/>
            <w:textDirection w:val="tbRl"/>
          </w:tcPr>
          <w:p w14:paraId="6DDF5A43"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45" w:type="dxa"/>
            <w:gridSpan w:val="2"/>
            <w:tcBorders>
              <w:bottom w:val="single" w:sz="4" w:space="0" w:color="auto"/>
            </w:tcBorders>
            <w:shd w:val="clear" w:color="auto" w:fill="auto"/>
            <w:textDirection w:val="tbRl"/>
          </w:tcPr>
          <w:p w14:paraId="2C96BC78"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28" w:type="dxa"/>
            <w:gridSpan w:val="2"/>
            <w:tcBorders>
              <w:bottom w:val="single" w:sz="4" w:space="0" w:color="auto"/>
            </w:tcBorders>
            <w:shd w:val="clear" w:color="auto" w:fill="auto"/>
            <w:textDirection w:val="tbRl"/>
          </w:tcPr>
          <w:p w14:paraId="2DC91273"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tcBorders>
              <w:bottom w:val="single" w:sz="4" w:space="0" w:color="auto"/>
            </w:tcBorders>
            <w:shd w:val="clear" w:color="auto" w:fill="auto"/>
            <w:textDirection w:val="tbRl"/>
          </w:tcPr>
          <w:p w14:paraId="15D58ADD"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1228" w:type="dxa"/>
            <w:gridSpan w:val="2"/>
            <w:tcBorders>
              <w:bottom w:val="single" w:sz="4" w:space="0" w:color="auto"/>
            </w:tcBorders>
            <w:shd w:val="clear" w:color="auto" w:fill="auto"/>
            <w:textDirection w:val="tbRl"/>
          </w:tcPr>
          <w:p w14:paraId="3C3D05E5"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r w:rsidRPr="009A159B">
              <w:rPr>
                <w:rFonts w:asciiTheme="minorHAnsi" w:hAnsiTheme="minorHAnsi" w:cs="Arial"/>
                <w:caps/>
                <w:color w:val="auto"/>
                <w:sz w:val="18"/>
                <w:szCs w:val="18"/>
              </w:rPr>
              <w:t xml:space="preserve">Global MODERNISmS  </w:t>
            </w:r>
          </w:p>
        </w:tc>
        <w:tc>
          <w:tcPr>
            <w:tcW w:w="614" w:type="dxa"/>
            <w:tcBorders>
              <w:bottom w:val="single" w:sz="4" w:space="0" w:color="auto"/>
            </w:tcBorders>
            <w:shd w:val="clear" w:color="auto" w:fill="auto"/>
            <w:textDirection w:val="tbRl"/>
          </w:tcPr>
          <w:p w14:paraId="0C17F238" w14:textId="77777777" w:rsidR="00665E45" w:rsidRPr="009A159B" w:rsidRDefault="00665E45" w:rsidP="009736CF">
            <w:pPr>
              <w:spacing w:after="0" w:line="240" w:lineRule="auto"/>
              <w:ind w:left="113" w:right="113"/>
              <w:rPr>
                <w:rFonts w:asciiTheme="minorHAnsi" w:hAnsiTheme="minorHAnsi" w:cs="Arial"/>
                <w:b/>
                <w:caps/>
                <w:color w:val="auto"/>
                <w:sz w:val="18"/>
                <w:szCs w:val="18"/>
              </w:rPr>
            </w:pPr>
          </w:p>
        </w:tc>
        <w:tc>
          <w:tcPr>
            <w:tcW w:w="614" w:type="dxa"/>
            <w:shd w:val="clear" w:color="auto" w:fill="auto"/>
            <w:textDirection w:val="tbRl"/>
          </w:tcPr>
          <w:p w14:paraId="0DB40186" w14:textId="77777777" w:rsidR="00665E45" w:rsidRPr="009A159B" w:rsidRDefault="00665E45" w:rsidP="009736CF">
            <w:pPr>
              <w:spacing w:line="276" w:lineRule="auto"/>
              <w:ind w:left="113" w:right="113"/>
              <w:rPr>
                <w:rFonts w:asciiTheme="minorHAnsi" w:hAnsiTheme="minorHAnsi" w:cs="Arial"/>
                <w:b/>
                <w:caps/>
                <w:color w:val="auto"/>
                <w:sz w:val="18"/>
                <w:szCs w:val="18"/>
              </w:rPr>
            </w:pPr>
            <w:r w:rsidRPr="009A159B">
              <w:rPr>
                <w:rFonts w:asciiTheme="minorHAnsi" w:hAnsiTheme="minorHAnsi" w:cs="Arial"/>
                <w:b/>
                <w:caps/>
                <w:color w:val="auto"/>
                <w:sz w:val="18"/>
                <w:szCs w:val="18"/>
              </w:rPr>
              <w:t>FRIDAY</w:t>
            </w:r>
          </w:p>
        </w:tc>
        <w:tc>
          <w:tcPr>
            <w:tcW w:w="1226" w:type="dxa"/>
            <w:vMerge/>
            <w:tcBorders>
              <w:bottom w:val="nil"/>
              <w:right w:val="nil"/>
            </w:tcBorders>
            <w:shd w:val="clear" w:color="auto" w:fill="auto"/>
            <w:textDirection w:val="tbRl"/>
            <w:vAlign w:val="bottom"/>
          </w:tcPr>
          <w:p w14:paraId="4DAB277A" w14:textId="77777777" w:rsidR="00665E45" w:rsidRPr="001B18B6" w:rsidRDefault="00665E45" w:rsidP="009736CF">
            <w:pPr>
              <w:spacing w:line="276" w:lineRule="auto"/>
              <w:ind w:left="113" w:right="113"/>
              <w:jc w:val="center"/>
              <w:rPr>
                <w:rFonts w:cs="Arial"/>
                <w:b/>
                <w:caps/>
                <w:color w:val="auto"/>
              </w:rPr>
            </w:pPr>
          </w:p>
        </w:tc>
      </w:tr>
    </w:tbl>
    <w:p w14:paraId="070213E5" w14:textId="77777777" w:rsidR="00665E45" w:rsidRDefault="00665E45" w:rsidP="00665E45"/>
    <w:p w14:paraId="2E05848B" w14:textId="77777777" w:rsidR="00B47642" w:rsidRPr="001B18B6" w:rsidRDefault="00B47642" w:rsidP="00B47642">
      <w:pPr>
        <w:spacing w:after="0" w:line="276" w:lineRule="auto"/>
        <w:ind w:left="0"/>
        <w:rPr>
          <w:rFonts w:cs="Arial"/>
          <w:b/>
          <w:caps/>
          <w:color w:val="auto"/>
        </w:rPr>
      </w:pPr>
    </w:p>
    <w:p w14:paraId="76524E23" w14:textId="77777777" w:rsidR="00F37882" w:rsidRPr="001B18B6" w:rsidRDefault="00F37882" w:rsidP="00904918">
      <w:pPr>
        <w:spacing w:line="276" w:lineRule="auto"/>
        <w:ind w:left="0"/>
        <w:jc w:val="center"/>
        <w:rPr>
          <w:b/>
          <w:color w:val="auto"/>
        </w:rPr>
      </w:pPr>
    </w:p>
    <w:sectPr w:rsidR="00F37882" w:rsidRPr="001B18B6" w:rsidSect="0099373E">
      <w:footerReference w:type="default" r:id="rId27"/>
      <w:footerReference w:type="first" r:id="rId28"/>
      <w:pgSz w:w="8392" w:h="11907" w:code="11"/>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FFC3" w14:textId="77777777" w:rsidR="00F03335" w:rsidRDefault="00F03335" w:rsidP="00AA493A">
      <w:pPr>
        <w:spacing w:after="0" w:line="240" w:lineRule="auto"/>
      </w:pPr>
      <w:r>
        <w:separator/>
      </w:r>
    </w:p>
  </w:endnote>
  <w:endnote w:type="continuationSeparator" w:id="0">
    <w:p w14:paraId="69126CCF" w14:textId="77777777" w:rsidR="00F03335" w:rsidRDefault="00F03335" w:rsidP="00AA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C758" w14:textId="0F4D6AD9" w:rsidR="0090373B" w:rsidRPr="00904918" w:rsidRDefault="0090373B" w:rsidP="0099373E">
    <w:pPr>
      <w:pStyle w:val="Footer"/>
      <w:pBdr>
        <w:top w:val="single" w:sz="4" w:space="1" w:color="D9D9D9" w:themeColor="background1" w:themeShade="D9"/>
      </w:pBdr>
      <w:ind w:left="0"/>
      <w:rPr>
        <w:sz w:val="16"/>
        <w:szCs w:val="16"/>
      </w:rPr>
    </w:pPr>
  </w:p>
  <w:p w14:paraId="135984B2" w14:textId="77777777" w:rsidR="0090373B" w:rsidRDefault="00903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16331"/>
      <w:docPartObj>
        <w:docPartGallery w:val="Page Numbers (Bottom of Page)"/>
        <w:docPartUnique/>
      </w:docPartObj>
    </w:sdtPr>
    <w:sdtEndPr>
      <w:rPr>
        <w:sz w:val="16"/>
        <w:szCs w:val="16"/>
      </w:rPr>
    </w:sdtEndPr>
    <w:sdtContent>
      <w:p w14:paraId="5242B84D" w14:textId="4C6E3EC0" w:rsidR="0090373B" w:rsidRPr="0099373E" w:rsidRDefault="0090373B">
        <w:pPr>
          <w:pStyle w:val="Footer"/>
          <w:jc w:val="right"/>
          <w:rPr>
            <w:sz w:val="16"/>
            <w:szCs w:val="16"/>
          </w:rPr>
        </w:pPr>
        <w:r w:rsidRPr="0099373E">
          <w:rPr>
            <w:sz w:val="16"/>
            <w:szCs w:val="16"/>
          </w:rPr>
          <w:t xml:space="preserve">Page | </w:t>
        </w:r>
        <w:r w:rsidRPr="0099373E">
          <w:rPr>
            <w:sz w:val="16"/>
            <w:szCs w:val="16"/>
          </w:rPr>
          <w:fldChar w:fldCharType="begin"/>
        </w:r>
        <w:r w:rsidRPr="0099373E">
          <w:rPr>
            <w:sz w:val="16"/>
            <w:szCs w:val="16"/>
          </w:rPr>
          <w:instrText xml:space="preserve"> PAGE   \* MERGEFORMAT </w:instrText>
        </w:r>
        <w:r w:rsidRPr="0099373E">
          <w:rPr>
            <w:sz w:val="16"/>
            <w:szCs w:val="16"/>
          </w:rPr>
          <w:fldChar w:fldCharType="separate"/>
        </w:r>
        <w:r w:rsidR="00665E45">
          <w:rPr>
            <w:noProof/>
            <w:sz w:val="16"/>
            <w:szCs w:val="16"/>
          </w:rPr>
          <w:t>19</w:t>
        </w:r>
        <w:r w:rsidRPr="0099373E">
          <w:rPr>
            <w:noProof/>
            <w:sz w:val="16"/>
            <w:szCs w:val="16"/>
          </w:rPr>
          <w:fldChar w:fldCharType="end"/>
        </w:r>
        <w:r w:rsidRPr="0099373E">
          <w:rPr>
            <w:sz w:val="16"/>
            <w:szCs w:val="16"/>
          </w:rPr>
          <w:t xml:space="preserve"> </w:t>
        </w:r>
      </w:p>
    </w:sdtContent>
  </w:sdt>
  <w:p w14:paraId="381F4E69" w14:textId="77777777" w:rsidR="0090373B" w:rsidRDefault="00903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694761"/>
      <w:docPartObj>
        <w:docPartGallery w:val="Page Numbers (Bottom of Page)"/>
        <w:docPartUnique/>
      </w:docPartObj>
    </w:sdtPr>
    <w:sdtEndPr>
      <w:rPr>
        <w:color w:val="7F7F7F" w:themeColor="background1" w:themeShade="7F"/>
        <w:spacing w:val="60"/>
        <w:sz w:val="16"/>
        <w:szCs w:val="16"/>
      </w:rPr>
    </w:sdtEndPr>
    <w:sdtContent>
      <w:p w14:paraId="03821892" w14:textId="6D9884C5" w:rsidR="0090373B" w:rsidRPr="00904918" w:rsidRDefault="0090373B">
        <w:pPr>
          <w:pStyle w:val="Footer"/>
          <w:pBdr>
            <w:top w:val="single" w:sz="4" w:space="1" w:color="D9D9D9" w:themeColor="background1" w:themeShade="D9"/>
          </w:pBdr>
          <w:jc w:val="right"/>
          <w:rPr>
            <w:sz w:val="16"/>
            <w:szCs w:val="16"/>
          </w:rPr>
        </w:pPr>
        <w:r w:rsidRPr="00904918">
          <w:rPr>
            <w:sz w:val="16"/>
            <w:szCs w:val="16"/>
          </w:rPr>
          <w:fldChar w:fldCharType="begin"/>
        </w:r>
        <w:r w:rsidRPr="00904918">
          <w:rPr>
            <w:sz w:val="16"/>
            <w:szCs w:val="16"/>
          </w:rPr>
          <w:instrText xml:space="preserve"> PAGE   \* MERGEFORMAT </w:instrText>
        </w:r>
        <w:r w:rsidRPr="00904918">
          <w:rPr>
            <w:sz w:val="16"/>
            <w:szCs w:val="16"/>
          </w:rPr>
          <w:fldChar w:fldCharType="separate"/>
        </w:r>
        <w:r>
          <w:rPr>
            <w:noProof/>
            <w:sz w:val="16"/>
            <w:szCs w:val="16"/>
          </w:rPr>
          <w:t>- 1 -</w:t>
        </w:r>
        <w:r w:rsidRPr="00904918">
          <w:rPr>
            <w:noProof/>
            <w:sz w:val="16"/>
            <w:szCs w:val="16"/>
          </w:rPr>
          <w:fldChar w:fldCharType="end"/>
        </w:r>
        <w:r w:rsidRPr="00904918">
          <w:rPr>
            <w:sz w:val="16"/>
            <w:szCs w:val="16"/>
          </w:rPr>
          <w:t xml:space="preserve"> | </w:t>
        </w:r>
        <w:r w:rsidRPr="00904918">
          <w:rPr>
            <w:color w:val="7F7F7F" w:themeColor="background1" w:themeShade="7F"/>
            <w:spacing w:val="60"/>
            <w:sz w:val="16"/>
            <w:szCs w:val="16"/>
          </w:rPr>
          <w:t>Page</w:t>
        </w:r>
      </w:p>
    </w:sdtContent>
  </w:sdt>
  <w:p w14:paraId="30F5519C" w14:textId="77777777" w:rsidR="0090373B" w:rsidRDefault="0090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E33AB" w14:textId="77777777" w:rsidR="00F03335" w:rsidRDefault="00F03335" w:rsidP="00AA493A">
      <w:pPr>
        <w:spacing w:after="0" w:line="240" w:lineRule="auto"/>
      </w:pPr>
      <w:r>
        <w:separator/>
      </w:r>
    </w:p>
  </w:footnote>
  <w:footnote w:type="continuationSeparator" w:id="0">
    <w:p w14:paraId="61EFE3DC" w14:textId="77777777" w:rsidR="00F03335" w:rsidRDefault="00F03335" w:rsidP="00AA4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4324"/>
    <w:multiLevelType w:val="hybridMultilevel"/>
    <w:tmpl w:val="7A4AF408"/>
    <w:lvl w:ilvl="0" w:tplc="6A281342">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BF672A"/>
    <w:multiLevelType w:val="hybridMultilevel"/>
    <w:tmpl w:val="135859B4"/>
    <w:lvl w:ilvl="0" w:tplc="CC78BD0C">
      <w:start w:val="10"/>
      <w:numFmt w:val="bullet"/>
      <w:lvlText w:val=""/>
      <w:lvlJc w:val="left"/>
      <w:pPr>
        <w:ind w:left="1494" w:hanging="360"/>
      </w:pPr>
      <w:rPr>
        <w:rFonts w:ascii="Symbol" w:hAnsi="Symbol" w:cs="Times New Roman" w:hint="default"/>
        <w:caps w:val="0"/>
        <w:strike w:val="0"/>
        <w:dstrike w:val="0"/>
        <w:vanish w:val="0"/>
        <w:sz w:val="16"/>
        <w:vertAlign w:val="baseline"/>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 w15:restartNumberingAfterBreak="0">
    <w:nsid w:val="2B407525"/>
    <w:multiLevelType w:val="hybridMultilevel"/>
    <w:tmpl w:val="ACB6336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F366279"/>
    <w:multiLevelType w:val="hybridMultilevel"/>
    <w:tmpl w:val="44E462BE"/>
    <w:lvl w:ilvl="0" w:tplc="91EA4A4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237A34"/>
    <w:multiLevelType w:val="hybridMultilevel"/>
    <w:tmpl w:val="0A2CACDE"/>
    <w:lvl w:ilvl="0" w:tplc="4C98EAE0">
      <w:start w:val="1"/>
      <w:numFmt w:val="decimal"/>
      <w:lvlText w:val="%1."/>
      <w:lvlJc w:val="left"/>
      <w:pPr>
        <w:ind w:left="360" w:hanging="360"/>
      </w:pPr>
      <w:rPr>
        <w:rFonts w:cs="Times New Roman"/>
      </w:rPr>
    </w:lvl>
    <w:lvl w:ilvl="1" w:tplc="2C901A52">
      <w:numFmt w:val="none"/>
      <w:lvlText w:val=""/>
      <w:lvlJc w:val="left"/>
      <w:pPr>
        <w:tabs>
          <w:tab w:val="num" w:pos="360"/>
        </w:tabs>
      </w:pPr>
      <w:rPr>
        <w:rFonts w:cs="Times New Roman"/>
      </w:rPr>
    </w:lvl>
    <w:lvl w:ilvl="2" w:tplc="12A6D50C">
      <w:numFmt w:val="none"/>
      <w:lvlText w:val=""/>
      <w:lvlJc w:val="left"/>
      <w:pPr>
        <w:tabs>
          <w:tab w:val="num" w:pos="360"/>
        </w:tabs>
      </w:pPr>
      <w:rPr>
        <w:rFonts w:cs="Times New Roman"/>
      </w:rPr>
    </w:lvl>
    <w:lvl w:ilvl="3" w:tplc="ACBE749C">
      <w:numFmt w:val="none"/>
      <w:lvlText w:val=""/>
      <w:lvlJc w:val="left"/>
      <w:pPr>
        <w:tabs>
          <w:tab w:val="num" w:pos="360"/>
        </w:tabs>
      </w:pPr>
      <w:rPr>
        <w:rFonts w:cs="Times New Roman"/>
      </w:rPr>
    </w:lvl>
    <w:lvl w:ilvl="4" w:tplc="E1064F74">
      <w:numFmt w:val="none"/>
      <w:lvlText w:val=""/>
      <w:lvlJc w:val="left"/>
      <w:pPr>
        <w:tabs>
          <w:tab w:val="num" w:pos="360"/>
        </w:tabs>
      </w:pPr>
      <w:rPr>
        <w:rFonts w:cs="Times New Roman"/>
      </w:rPr>
    </w:lvl>
    <w:lvl w:ilvl="5" w:tplc="79C2A9DC">
      <w:numFmt w:val="none"/>
      <w:lvlText w:val=""/>
      <w:lvlJc w:val="left"/>
      <w:pPr>
        <w:tabs>
          <w:tab w:val="num" w:pos="360"/>
        </w:tabs>
      </w:pPr>
      <w:rPr>
        <w:rFonts w:cs="Times New Roman"/>
      </w:rPr>
    </w:lvl>
    <w:lvl w:ilvl="6" w:tplc="FAA650DC">
      <w:numFmt w:val="none"/>
      <w:lvlText w:val=""/>
      <w:lvlJc w:val="left"/>
      <w:pPr>
        <w:tabs>
          <w:tab w:val="num" w:pos="360"/>
        </w:tabs>
      </w:pPr>
      <w:rPr>
        <w:rFonts w:cs="Times New Roman"/>
      </w:rPr>
    </w:lvl>
    <w:lvl w:ilvl="7" w:tplc="971A50DA">
      <w:numFmt w:val="none"/>
      <w:lvlText w:val=""/>
      <w:lvlJc w:val="left"/>
      <w:pPr>
        <w:tabs>
          <w:tab w:val="num" w:pos="360"/>
        </w:tabs>
      </w:pPr>
      <w:rPr>
        <w:rFonts w:cs="Times New Roman"/>
      </w:rPr>
    </w:lvl>
    <w:lvl w:ilvl="8" w:tplc="2D581402">
      <w:numFmt w:val="none"/>
      <w:lvlText w:val=""/>
      <w:lvlJc w:val="left"/>
      <w:pPr>
        <w:tabs>
          <w:tab w:val="num" w:pos="360"/>
        </w:tabs>
      </w:pPr>
      <w:rPr>
        <w:rFonts w:cs="Times New Roman"/>
      </w:rPr>
    </w:lvl>
  </w:abstractNum>
  <w:abstractNum w:abstractNumId="5" w15:restartNumberingAfterBreak="0">
    <w:nsid w:val="44AE7D73"/>
    <w:multiLevelType w:val="hybridMultilevel"/>
    <w:tmpl w:val="2B220026"/>
    <w:lvl w:ilvl="0" w:tplc="7D1E788C">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45BE5BAA"/>
    <w:multiLevelType w:val="hybridMultilevel"/>
    <w:tmpl w:val="3036FEBC"/>
    <w:lvl w:ilvl="0" w:tplc="E15AF3FE">
      <w:start w:val="2"/>
      <w:numFmt w:val="bullet"/>
      <w:lvlText w:val=""/>
      <w:lvlJc w:val="left"/>
      <w:pPr>
        <w:ind w:left="7509" w:hanging="360"/>
      </w:pPr>
      <w:rPr>
        <w:rFonts w:ascii="Symbol" w:hAnsi="Symbol" w:cs="Times New Roman" w:hint="default"/>
        <w:sz w:val="16"/>
      </w:rPr>
    </w:lvl>
    <w:lvl w:ilvl="1" w:tplc="1C090003">
      <w:start w:val="1"/>
      <w:numFmt w:val="bullet"/>
      <w:lvlText w:val="o"/>
      <w:lvlJc w:val="left"/>
      <w:pPr>
        <w:ind w:left="8229" w:hanging="360"/>
      </w:pPr>
      <w:rPr>
        <w:rFonts w:ascii="Courier New" w:hAnsi="Courier New" w:cs="Courier New" w:hint="default"/>
      </w:rPr>
    </w:lvl>
    <w:lvl w:ilvl="2" w:tplc="1C090005" w:tentative="1">
      <w:start w:val="1"/>
      <w:numFmt w:val="bullet"/>
      <w:lvlText w:val=""/>
      <w:lvlJc w:val="left"/>
      <w:pPr>
        <w:ind w:left="8949" w:hanging="360"/>
      </w:pPr>
      <w:rPr>
        <w:rFonts w:ascii="Wingdings" w:hAnsi="Wingdings" w:hint="default"/>
      </w:rPr>
    </w:lvl>
    <w:lvl w:ilvl="3" w:tplc="1C090001" w:tentative="1">
      <w:start w:val="1"/>
      <w:numFmt w:val="bullet"/>
      <w:lvlText w:val=""/>
      <w:lvlJc w:val="left"/>
      <w:pPr>
        <w:ind w:left="9669" w:hanging="360"/>
      </w:pPr>
      <w:rPr>
        <w:rFonts w:ascii="Symbol" w:hAnsi="Symbol" w:hint="default"/>
      </w:rPr>
    </w:lvl>
    <w:lvl w:ilvl="4" w:tplc="1C090003" w:tentative="1">
      <w:start w:val="1"/>
      <w:numFmt w:val="bullet"/>
      <w:lvlText w:val="o"/>
      <w:lvlJc w:val="left"/>
      <w:pPr>
        <w:ind w:left="10389" w:hanging="360"/>
      </w:pPr>
      <w:rPr>
        <w:rFonts w:ascii="Courier New" w:hAnsi="Courier New" w:cs="Courier New" w:hint="default"/>
      </w:rPr>
    </w:lvl>
    <w:lvl w:ilvl="5" w:tplc="1C090005" w:tentative="1">
      <w:start w:val="1"/>
      <w:numFmt w:val="bullet"/>
      <w:lvlText w:val=""/>
      <w:lvlJc w:val="left"/>
      <w:pPr>
        <w:ind w:left="11109" w:hanging="360"/>
      </w:pPr>
      <w:rPr>
        <w:rFonts w:ascii="Wingdings" w:hAnsi="Wingdings" w:hint="default"/>
      </w:rPr>
    </w:lvl>
    <w:lvl w:ilvl="6" w:tplc="1C090001" w:tentative="1">
      <w:start w:val="1"/>
      <w:numFmt w:val="bullet"/>
      <w:lvlText w:val=""/>
      <w:lvlJc w:val="left"/>
      <w:pPr>
        <w:ind w:left="11829" w:hanging="360"/>
      </w:pPr>
      <w:rPr>
        <w:rFonts w:ascii="Symbol" w:hAnsi="Symbol" w:hint="default"/>
      </w:rPr>
    </w:lvl>
    <w:lvl w:ilvl="7" w:tplc="1C090003" w:tentative="1">
      <w:start w:val="1"/>
      <w:numFmt w:val="bullet"/>
      <w:lvlText w:val="o"/>
      <w:lvlJc w:val="left"/>
      <w:pPr>
        <w:ind w:left="12549" w:hanging="360"/>
      </w:pPr>
      <w:rPr>
        <w:rFonts w:ascii="Courier New" w:hAnsi="Courier New" w:cs="Courier New" w:hint="default"/>
      </w:rPr>
    </w:lvl>
    <w:lvl w:ilvl="8" w:tplc="1C090005" w:tentative="1">
      <w:start w:val="1"/>
      <w:numFmt w:val="bullet"/>
      <w:lvlText w:val=""/>
      <w:lvlJc w:val="left"/>
      <w:pPr>
        <w:ind w:left="13269" w:hanging="360"/>
      </w:pPr>
      <w:rPr>
        <w:rFonts w:ascii="Wingdings" w:hAnsi="Wingdings" w:hint="default"/>
      </w:rPr>
    </w:lvl>
  </w:abstractNum>
  <w:abstractNum w:abstractNumId="7" w15:restartNumberingAfterBreak="0">
    <w:nsid w:val="4CF4006E"/>
    <w:multiLevelType w:val="hybridMultilevel"/>
    <w:tmpl w:val="DCF8D7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302148"/>
    <w:multiLevelType w:val="hybridMultilevel"/>
    <w:tmpl w:val="88EC2D90"/>
    <w:lvl w:ilvl="0" w:tplc="D604109C">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15:restartNumberingAfterBreak="0">
    <w:nsid w:val="6B533038"/>
    <w:multiLevelType w:val="multilevel"/>
    <w:tmpl w:val="58F04978"/>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6EAC0099"/>
    <w:multiLevelType w:val="hybridMultilevel"/>
    <w:tmpl w:val="1BD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645EC"/>
    <w:multiLevelType w:val="hybridMultilevel"/>
    <w:tmpl w:val="C798B4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3"/>
  </w:num>
  <w:num w:numId="6">
    <w:abstractNumId w:val="5"/>
  </w:num>
  <w:num w:numId="7">
    <w:abstractNumId w:val="11"/>
  </w:num>
  <w:num w:numId="8">
    <w:abstractNumId w:val="6"/>
  </w:num>
  <w:num w:numId="9">
    <w:abstractNumId w:val="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A3"/>
    <w:rsid w:val="00000824"/>
    <w:rsid w:val="000023B7"/>
    <w:rsid w:val="00010F63"/>
    <w:rsid w:val="00011972"/>
    <w:rsid w:val="00015EEB"/>
    <w:rsid w:val="00016324"/>
    <w:rsid w:val="000246F3"/>
    <w:rsid w:val="000316B5"/>
    <w:rsid w:val="00032952"/>
    <w:rsid w:val="000334A1"/>
    <w:rsid w:val="000353A3"/>
    <w:rsid w:val="000521E7"/>
    <w:rsid w:val="00060CB8"/>
    <w:rsid w:val="00060F7E"/>
    <w:rsid w:val="00066B8E"/>
    <w:rsid w:val="00070B89"/>
    <w:rsid w:val="00080614"/>
    <w:rsid w:val="00081B17"/>
    <w:rsid w:val="00083DB3"/>
    <w:rsid w:val="00084DB0"/>
    <w:rsid w:val="00095FB0"/>
    <w:rsid w:val="00096E56"/>
    <w:rsid w:val="000A09A9"/>
    <w:rsid w:val="000A3002"/>
    <w:rsid w:val="000A459A"/>
    <w:rsid w:val="000A7029"/>
    <w:rsid w:val="000B2D97"/>
    <w:rsid w:val="000B4ECD"/>
    <w:rsid w:val="000C1A0E"/>
    <w:rsid w:val="000C41F3"/>
    <w:rsid w:val="000C44F5"/>
    <w:rsid w:val="000D2DD6"/>
    <w:rsid w:val="000D4CCD"/>
    <w:rsid w:val="000D7F68"/>
    <w:rsid w:val="000E38A9"/>
    <w:rsid w:val="000E4947"/>
    <w:rsid w:val="000E49FC"/>
    <w:rsid w:val="000F188C"/>
    <w:rsid w:val="000F2AED"/>
    <w:rsid w:val="00100763"/>
    <w:rsid w:val="00102726"/>
    <w:rsid w:val="001053E6"/>
    <w:rsid w:val="00105DA1"/>
    <w:rsid w:val="0010798A"/>
    <w:rsid w:val="001118A3"/>
    <w:rsid w:val="00111DE6"/>
    <w:rsid w:val="00120159"/>
    <w:rsid w:val="00122147"/>
    <w:rsid w:val="001376A2"/>
    <w:rsid w:val="00143760"/>
    <w:rsid w:val="00144041"/>
    <w:rsid w:val="001464C6"/>
    <w:rsid w:val="00151629"/>
    <w:rsid w:val="00152246"/>
    <w:rsid w:val="0015393E"/>
    <w:rsid w:val="00153FB3"/>
    <w:rsid w:val="00155509"/>
    <w:rsid w:val="00155CAA"/>
    <w:rsid w:val="00157EA0"/>
    <w:rsid w:val="0016004B"/>
    <w:rsid w:val="00162AEF"/>
    <w:rsid w:val="00164EF3"/>
    <w:rsid w:val="00172B8C"/>
    <w:rsid w:val="00174EE4"/>
    <w:rsid w:val="001841DE"/>
    <w:rsid w:val="00184C27"/>
    <w:rsid w:val="00185E9F"/>
    <w:rsid w:val="001877A6"/>
    <w:rsid w:val="00191876"/>
    <w:rsid w:val="001919B3"/>
    <w:rsid w:val="0019366F"/>
    <w:rsid w:val="001945BA"/>
    <w:rsid w:val="001958ED"/>
    <w:rsid w:val="001A1E31"/>
    <w:rsid w:val="001A2367"/>
    <w:rsid w:val="001A6904"/>
    <w:rsid w:val="001B0BCE"/>
    <w:rsid w:val="001B18B6"/>
    <w:rsid w:val="001B3551"/>
    <w:rsid w:val="001B6C8D"/>
    <w:rsid w:val="001B7B1E"/>
    <w:rsid w:val="001C6305"/>
    <w:rsid w:val="001C6AD4"/>
    <w:rsid w:val="001D04A0"/>
    <w:rsid w:val="001E5E58"/>
    <w:rsid w:val="001F2526"/>
    <w:rsid w:val="001F3103"/>
    <w:rsid w:val="001F3B61"/>
    <w:rsid w:val="001F53D1"/>
    <w:rsid w:val="001F5BB0"/>
    <w:rsid w:val="001F621A"/>
    <w:rsid w:val="001F768B"/>
    <w:rsid w:val="00205DE8"/>
    <w:rsid w:val="00210F6B"/>
    <w:rsid w:val="00222C9D"/>
    <w:rsid w:val="002233A0"/>
    <w:rsid w:val="00223C7E"/>
    <w:rsid w:val="00231C6A"/>
    <w:rsid w:val="002361F5"/>
    <w:rsid w:val="0023628A"/>
    <w:rsid w:val="0023745A"/>
    <w:rsid w:val="0024073C"/>
    <w:rsid w:val="00240918"/>
    <w:rsid w:val="00243E91"/>
    <w:rsid w:val="00245D46"/>
    <w:rsid w:val="00250950"/>
    <w:rsid w:val="00252577"/>
    <w:rsid w:val="0025653E"/>
    <w:rsid w:val="00262547"/>
    <w:rsid w:val="00262AD6"/>
    <w:rsid w:val="00267BAB"/>
    <w:rsid w:val="00270718"/>
    <w:rsid w:val="00270D87"/>
    <w:rsid w:val="00274FD5"/>
    <w:rsid w:val="00276A93"/>
    <w:rsid w:val="002806FE"/>
    <w:rsid w:val="00283ABD"/>
    <w:rsid w:val="00285479"/>
    <w:rsid w:val="00286E5B"/>
    <w:rsid w:val="00287FB2"/>
    <w:rsid w:val="0029160F"/>
    <w:rsid w:val="00297FD2"/>
    <w:rsid w:val="002B79D6"/>
    <w:rsid w:val="002C2966"/>
    <w:rsid w:val="002C2E84"/>
    <w:rsid w:val="002C73CA"/>
    <w:rsid w:val="002D02F4"/>
    <w:rsid w:val="002E6F44"/>
    <w:rsid w:val="002F3510"/>
    <w:rsid w:val="00300747"/>
    <w:rsid w:val="00304136"/>
    <w:rsid w:val="00305B23"/>
    <w:rsid w:val="00305B52"/>
    <w:rsid w:val="00306B60"/>
    <w:rsid w:val="00310474"/>
    <w:rsid w:val="003111D6"/>
    <w:rsid w:val="003122B1"/>
    <w:rsid w:val="003150A0"/>
    <w:rsid w:val="003173B9"/>
    <w:rsid w:val="00333C4F"/>
    <w:rsid w:val="00334C2B"/>
    <w:rsid w:val="00335E71"/>
    <w:rsid w:val="00342F22"/>
    <w:rsid w:val="00354395"/>
    <w:rsid w:val="00354D15"/>
    <w:rsid w:val="00355246"/>
    <w:rsid w:val="00356E9A"/>
    <w:rsid w:val="00372852"/>
    <w:rsid w:val="00373195"/>
    <w:rsid w:val="0037348C"/>
    <w:rsid w:val="00377D12"/>
    <w:rsid w:val="00380907"/>
    <w:rsid w:val="00387D5C"/>
    <w:rsid w:val="00387E38"/>
    <w:rsid w:val="003909AC"/>
    <w:rsid w:val="003A0A2B"/>
    <w:rsid w:val="003A1765"/>
    <w:rsid w:val="003A37AD"/>
    <w:rsid w:val="003B0120"/>
    <w:rsid w:val="003B0722"/>
    <w:rsid w:val="003B4889"/>
    <w:rsid w:val="003C084A"/>
    <w:rsid w:val="003C2560"/>
    <w:rsid w:val="003C2AE8"/>
    <w:rsid w:val="003C6005"/>
    <w:rsid w:val="003D16D9"/>
    <w:rsid w:val="003D293E"/>
    <w:rsid w:val="003D359F"/>
    <w:rsid w:val="003D7551"/>
    <w:rsid w:val="003E0325"/>
    <w:rsid w:val="003E08AD"/>
    <w:rsid w:val="003E7218"/>
    <w:rsid w:val="003F4E30"/>
    <w:rsid w:val="003F5FAB"/>
    <w:rsid w:val="003F72B7"/>
    <w:rsid w:val="004002C1"/>
    <w:rsid w:val="00400F2C"/>
    <w:rsid w:val="00411CD3"/>
    <w:rsid w:val="004157B5"/>
    <w:rsid w:val="00416D3A"/>
    <w:rsid w:val="00417C5B"/>
    <w:rsid w:val="00417DAF"/>
    <w:rsid w:val="00417EC2"/>
    <w:rsid w:val="00425CA0"/>
    <w:rsid w:val="004269FB"/>
    <w:rsid w:val="00426B39"/>
    <w:rsid w:val="00431EBA"/>
    <w:rsid w:val="00432850"/>
    <w:rsid w:val="00443B7A"/>
    <w:rsid w:val="0044667F"/>
    <w:rsid w:val="004542EE"/>
    <w:rsid w:val="00455B95"/>
    <w:rsid w:val="004632DC"/>
    <w:rsid w:val="00474B1A"/>
    <w:rsid w:val="004801CA"/>
    <w:rsid w:val="0048458A"/>
    <w:rsid w:val="00493BDA"/>
    <w:rsid w:val="004A41C5"/>
    <w:rsid w:val="004B46B3"/>
    <w:rsid w:val="004B715A"/>
    <w:rsid w:val="004C12A3"/>
    <w:rsid w:val="004C1800"/>
    <w:rsid w:val="004C3805"/>
    <w:rsid w:val="004C44F8"/>
    <w:rsid w:val="004C46DD"/>
    <w:rsid w:val="004C46F6"/>
    <w:rsid w:val="004D31CC"/>
    <w:rsid w:val="004D32DF"/>
    <w:rsid w:val="004D53E5"/>
    <w:rsid w:val="004D5AFB"/>
    <w:rsid w:val="004D60D6"/>
    <w:rsid w:val="004D6FEB"/>
    <w:rsid w:val="004E13A4"/>
    <w:rsid w:val="004E34AD"/>
    <w:rsid w:val="004E73E5"/>
    <w:rsid w:val="004F24A2"/>
    <w:rsid w:val="004F7D8D"/>
    <w:rsid w:val="00504321"/>
    <w:rsid w:val="005120B6"/>
    <w:rsid w:val="00514A26"/>
    <w:rsid w:val="00523B0A"/>
    <w:rsid w:val="005265ED"/>
    <w:rsid w:val="00527333"/>
    <w:rsid w:val="0055336D"/>
    <w:rsid w:val="005604BB"/>
    <w:rsid w:val="005637ED"/>
    <w:rsid w:val="0057750D"/>
    <w:rsid w:val="00580669"/>
    <w:rsid w:val="005835C7"/>
    <w:rsid w:val="00586C6D"/>
    <w:rsid w:val="00590DB3"/>
    <w:rsid w:val="00593DF4"/>
    <w:rsid w:val="005A1934"/>
    <w:rsid w:val="005A2603"/>
    <w:rsid w:val="005B043A"/>
    <w:rsid w:val="005B4935"/>
    <w:rsid w:val="005C0A5C"/>
    <w:rsid w:val="005C5ECD"/>
    <w:rsid w:val="005D16D6"/>
    <w:rsid w:val="005D1E52"/>
    <w:rsid w:val="005D5025"/>
    <w:rsid w:val="005D6FFA"/>
    <w:rsid w:val="005E222B"/>
    <w:rsid w:val="005E3F25"/>
    <w:rsid w:val="005F15C2"/>
    <w:rsid w:val="005F43FC"/>
    <w:rsid w:val="005F5915"/>
    <w:rsid w:val="006001D9"/>
    <w:rsid w:val="0060468A"/>
    <w:rsid w:val="006049B0"/>
    <w:rsid w:val="006053DD"/>
    <w:rsid w:val="00605498"/>
    <w:rsid w:val="00623D54"/>
    <w:rsid w:val="00630381"/>
    <w:rsid w:val="0063059D"/>
    <w:rsid w:val="00633928"/>
    <w:rsid w:val="006342AF"/>
    <w:rsid w:val="00637B62"/>
    <w:rsid w:val="00637C22"/>
    <w:rsid w:val="00640C9C"/>
    <w:rsid w:val="006414BF"/>
    <w:rsid w:val="0064510D"/>
    <w:rsid w:val="00646520"/>
    <w:rsid w:val="006510B3"/>
    <w:rsid w:val="00655A31"/>
    <w:rsid w:val="0066530D"/>
    <w:rsid w:val="00665874"/>
    <w:rsid w:val="00665E45"/>
    <w:rsid w:val="00672FF7"/>
    <w:rsid w:val="006732A0"/>
    <w:rsid w:val="00680274"/>
    <w:rsid w:val="00681AD9"/>
    <w:rsid w:val="0068263C"/>
    <w:rsid w:val="00695CF7"/>
    <w:rsid w:val="00696E34"/>
    <w:rsid w:val="006A28C3"/>
    <w:rsid w:val="006A5775"/>
    <w:rsid w:val="006A5CFD"/>
    <w:rsid w:val="006B7E2A"/>
    <w:rsid w:val="006C0D0F"/>
    <w:rsid w:val="006C2DA5"/>
    <w:rsid w:val="006D20B6"/>
    <w:rsid w:val="006D6DAA"/>
    <w:rsid w:val="006D77A3"/>
    <w:rsid w:val="006E0502"/>
    <w:rsid w:val="006E085A"/>
    <w:rsid w:val="006E28F0"/>
    <w:rsid w:val="006E2D7F"/>
    <w:rsid w:val="006E2EAF"/>
    <w:rsid w:val="007019B0"/>
    <w:rsid w:val="007052C3"/>
    <w:rsid w:val="007060FD"/>
    <w:rsid w:val="0071061C"/>
    <w:rsid w:val="0072341A"/>
    <w:rsid w:val="00732101"/>
    <w:rsid w:val="00732E9D"/>
    <w:rsid w:val="007348B3"/>
    <w:rsid w:val="00735EEF"/>
    <w:rsid w:val="00754AE1"/>
    <w:rsid w:val="00755E7C"/>
    <w:rsid w:val="0076011A"/>
    <w:rsid w:val="007804FD"/>
    <w:rsid w:val="00787F01"/>
    <w:rsid w:val="007903B7"/>
    <w:rsid w:val="00795C81"/>
    <w:rsid w:val="007A01F6"/>
    <w:rsid w:val="007A2389"/>
    <w:rsid w:val="007B60DD"/>
    <w:rsid w:val="007C1FF6"/>
    <w:rsid w:val="007C3B8A"/>
    <w:rsid w:val="007C49A9"/>
    <w:rsid w:val="007C583D"/>
    <w:rsid w:val="007D1BC8"/>
    <w:rsid w:val="007D6385"/>
    <w:rsid w:val="007E0F07"/>
    <w:rsid w:val="007E148A"/>
    <w:rsid w:val="007E7185"/>
    <w:rsid w:val="007F33F5"/>
    <w:rsid w:val="007F43D0"/>
    <w:rsid w:val="008109D2"/>
    <w:rsid w:val="00813984"/>
    <w:rsid w:val="00822B43"/>
    <w:rsid w:val="00826506"/>
    <w:rsid w:val="00840E5B"/>
    <w:rsid w:val="0084184A"/>
    <w:rsid w:val="008434E8"/>
    <w:rsid w:val="008443C4"/>
    <w:rsid w:val="00845C90"/>
    <w:rsid w:val="00852E79"/>
    <w:rsid w:val="00857C7D"/>
    <w:rsid w:val="00857DC7"/>
    <w:rsid w:val="00860C85"/>
    <w:rsid w:val="0086287B"/>
    <w:rsid w:val="008647A9"/>
    <w:rsid w:val="00875708"/>
    <w:rsid w:val="00883084"/>
    <w:rsid w:val="008848E1"/>
    <w:rsid w:val="00884D8B"/>
    <w:rsid w:val="00890599"/>
    <w:rsid w:val="008911DF"/>
    <w:rsid w:val="00892185"/>
    <w:rsid w:val="00893EB8"/>
    <w:rsid w:val="00895BCC"/>
    <w:rsid w:val="00897EB9"/>
    <w:rsid w:val="008A18CE"/>
    <w:rsid w:val="008A34AC"/>
    <w:rsid w:val="008A350A"/>
    <w:rsid w:val="008A498F"/>
    <w:rsid w:val="008A51C4"/>
    <w:rsid w:val="008A62B4"/>
    <w:rsid w:val="008B012E"/>
    <w:rsid w:val="008B0DE2"/>
    <w:rsid w:val="008B1AEE"/>
    <w:rsid w:val="008B3FE2"/>
    <w:rsid w:val="008C0A3C"/>
    <w:rsid w:val="008C18C2"/>
    <w:rsid w:val="008C1A13"/>
    <w:rsid w:val="008C2B93"/>
    <w:rsid w:val="008C34D5"/>
    <w:rsid w:val="008D069D"/>
    <w:rsid w:val="008D2A39"/>
    <w:rsid w:val="008D4624"/>
    <w:rsid w:val="008E1974"/>
    <w:rsid w:val="008E753B"/>
    <w:rsid w:val="008F1502"/>
    <w:rsid w:val="008F71B3"/>
    <w:rsid w:val="008F7546"/>
    <w:rsid w:val="0090373B"/>
    <w:rsid w:val="00904918"/>
    <w:rsid w:val="00907D17"/>
    <w:rsid w:val="009260C6"/>
    <w:rsid w:val="009262F7"/>
    <w:rsid w:val="00926424"/>
    <w:rsid w:val="00930A97"/>
    <w:rsid w:val="00933782"/>
    <w:rsid w:val="00937645"/>
    <w:rsid w:val="0093784E"/>
    <w:rsid w:val="00940414"/>
    <w:rsid w:val="00942CEE"/>
    <w:rsid w:val="00942E7A"/>
    <w:rsid w:val="009515F7"/>
    <w:rsid w:val="0095247C"/>
    <w:rsid w:val="009525BD"/>
    <w:rsid w:val="009562AC"/>
    <w:rsid w:val="00960E76"/>
    <w:rsid w:val="00962E8C"/>
    <w:rsid w:val="0096374A"/>
    <w:rsid w:val="00963DD1"/>
    <w:rsid w:val="00964E10"/>
    <w:rsid w:val="00970C75"/>
    <w:rsid w:val="00971B55"/>
    <w:rsid w:val="00971E13"/>
    <w:rsid w:val="00975652"/>
    <w:rsid w:val="0099373E"/>
    <w:rsid w:val="009972D6"/>
    <w:rsid w:val="009A159B"/>
    <w:rsid w:val="009A1847"/>
    <w:rsid w:val="009B0BB6"/>
    <w:rsid w:val="009B4BCE"/>
    <w:rsid w:val="009B59C3"/>
    <w:rsid w:val="009C38F4"/>
    <w:rsid w:val="009D0A65"/>
    <w:rsid w:val="009D2934"/>
    <w:rsid w:val="009D32FC"/>
    <w:rsid w:val="009D460A"/>
    <w:rsid w:val="009D763B"/>
    <w:rsid w:val="009E1A14"/>
    <w:rsid w:val="009E499F"/>
    <w:rsid w:val="009F7041"/>
    <w:rsid w:val="00A00FE4"/>
    <w:rsid w:val="00A01721"/>
    <w:rsid w:val="00A039E1"/>
    <w:rsid w:val="00A10A24"/>
    <w:rsid w:val="00A12B72"/>
    <w:rsid w:val="00A15EED"/>
    <w:rsid w:val="00A20DCF"/>
    <w:rsid w:val="00A248A1"/>
    <w:rsid w:val="00A251C4"/>
    <w:rsid w:val="00A262D1"/>
    <w:rsid w:val="00A36B55"/>
    <w:rsid w:val="00A41BFF"/>
    <w:rsid w:val="00A41D2E"/>
    <w:rsid w:val="00A54AA2"/>
    <w:rsid w:val="00A54CC2"/>
    <w:rsid w:val="00A61E24"/>
    <w:rsid w:val="00A6383F"/>
    <w:rsid w:val="00A64BA4"/>
    <w:rsid w:val="00A74EED"/>
    <w:rsid w:val="00A75A1F"/>
    <w:rsid w:val="00A77B21"/>
    <w:rsid w:val="00A77D96"/>
    <w:rsid w:val="00A81E74"/>
    <w:rsid w:val="00A90BA4"/>
    <w:rsid w:val="00A91435"/>
    <w:rsid w:val="00A92F82"/>
    <w:rsid w:val="00A9317C"/>
    <w:rsid w:val="00A9418D"/>
    <w:rsid w:val="00A947F3"/>
    <w:rsid w:val="00A95179"/>
    <w:rsid w:val="00A95EE1"/>
    <w:rsid w:val="00A96708"/>
    <w:rsid w:val="00AA17D1"/>
    <w:rsid w:val="00AA285F"/>
    <w:rsid w:val="00AA2C75"/>
    <w:rsid w:val="00AA38C8"/>
    <w:rsid w:val="00AA493A"/>
    <w:rsid w:val="00AA7065"/>
    <w:rsid w:val="00AA7A42"/>
    <w:rsid w:val="00AB3D24"/>
    <w:rsid w:val="00AC23D6"/>
    <w:rsid w:val="00AC4088"/>
    <w:rsid w:val="00AC4232"/>
    <w:rsid w:val="00AC7B97"/>
    <w:rsid w:val="00AC7DAE"/>
    <w:rsid w:val="00AD37A9"/>
    <w:rsid w:val="00AD3D2B"/>
    <w:rsid w:val="00AD4854"/>
    <w:rsid w:val="00AD4B86"/>
    <w:rsid w:val="00AD7BFB"/>
    <w:rsid w:val="00AE04E9"/>
    <w:rsid w:val="00AE0FD6"/>
    <w:rsid w:val="00AF19D2"/>
    <w:rsid w:val="00AF3323"/>
    <w:rsid w:val="00B059E5"/>
    <w:rsid w:val="00B068CF"/>
    <w:rsid w:val="00B074EA"/>
    <w:rsid w:val="00B10226"/>
    <w:rsid w:val="00B1092C"/>
    <w:rsid w:val="00B13130"/>
    <w:rsid w:val="00B1556D"/>
    <w:rsid w:val="00B17632"/>
    <w:rsid w:val="00B1796B"/>
    <w:rsid w:val="00B30686"/>
    <w:rsid w:val="00B32B79"/>
    <w:rsid w:val="00B33297"/>
    <w:rsid w:val="00B3403E"/>
    <w:rsid w:val="00B377A4"/>
    <w:rsid w:val="00B4216C"/>
    <w:rsid w:val="00B44EB8"/>
    <w:rsid w:val="00B47642"/>
    <w:rsid w:val="00B50480"/>
    <w:rsid w:val="00B528FE"/>
    <w:rsid w:val="00B53589"/>
    <w:rsid w:val="00B55A2D"/>
    <w:rsid w:val="00B623BF"/>
    <w:rsid w:val="00B7284B"/>
    <w:rsid w:val="00B75A9F"/>
    <w:rsid w:val="00B7797B"/>
    <w:rsid w:val="00B80334"/>
    <w:rsid w:val="00B806B7"/>
    <w:rsid w:val="00B9405B"/>
    <w:rsid w:val="00B944A0"/>
    <w:rsid w:val="00B967E0"/>
    <w:rsid w:val="00BA07EA"/>
    <w:rsid w:val="00BA282D"/>
    <w:rsid w:val="00BA344E"/>
    <w:rsid w:val="00BA7A90"/>
    <w:rsid w:val="00BB05BC"/>
    <w:rsid w:val="00BB0BF4"/>
    <w:rsid w:val="00BB2D73"/>
    <w:rsid w:val="00BB4A3B"/>
    <w:rsid w:val="00BB4ACD"/>
    <w:rsid w:val="00BB748A"/>
    <w:rsid w:val="00BC2CCD"/>
    <w:rsid w:val="00BC39CC"/>
    <w:rsid w:val="00BC6076"/>
    <w:rsid w:val="00BD0019"/>
    <w:rsid w:val="00BD06E3"/>
    <w:rsid w:val="00BD1644"/>
    <w:rsid w:val="00BD2C0A"/>
    <w:rsid w:val="00BD5167"/>
    <w:rsid w:val="00BE529A"/>
    <w:rsid w:val="00BF1DEA"/>
    <w:rsid w:val="00BF6A65"/>
    <w:rsid w:val="00C002CD"/>
    <w:rsid w:val="00C04ECE"/>
    <w:rsid w:val="00C04F10"/>
    <w:rsid w:val="00C07A59"/>
    <w:rsid w:val="00C1177B"/>
    <w:rsid w:val="00C129ED"/>
    <w:rsid w:val="00C27F81"/>
    <w:rsid w:val="00C377FA"/>
    <w:rsid w:val="00C44B18"/>
    <w:rsid w:val="00C45AB5"/>
    <w:rsid w:val="00C5407B"/>
    <w:rsid w:val="00C56B5B"/>
    <w:rsid w:val="00C64388"/>
    <w:rsid w:val="00C67867"/>
    <w:rsid w:val="00C67CD2"/>
    <w:rsid w:val="00C702A7"/>
    <w:rsid w:val="00C73712"/>
    <w:rsid w:val="00C76C95"/>
    <w:rsid w:val="00C80199"/>
    <w:rsid w:val="00C8385E"/>
    <w:rsid w:val="00C85BDE"/>
    <w:rsid w:val="00C8619D"/>
    <w:rsid w:val="00C87DFC"/>
    <w:rsid w:val="00C912D6"/>
    <w:rsid w:val="00C928B3"/>
    <w:rsid w:val="00C9311A"/>
    <w:rsid w:val="00C932F1"/>
    <w:rsid w:val="00C93D3F"/>
    <w:rsid w:val="00C9709B"/>
    <w:rsid w:val="00CA0373"/>
    <w:rsid w:val="00CA1D8C"/>
    <w:rsid w:val="00CA3527"/>
    <w:rsid w:val="00CA3580"/>
    <w:rsid w:val="00CA582E"/>
    <w:rsid w:val="00CA636B"/>
    <w:rsid w:val="00CB3532"/>
    <w:rsid w:val="00CC70D1"/>
    <w:rsid w:val="00CC73BF"/>
    <w:rsid w:val="00CD42BA"/>
    <w:rsid w:val="00CD4E08"/>
    <w:rsid w:val="00CD73FA"/>
    <w:rsid w:val="00CE00AA"/>
    <w:rsid w:val="00CE2529"/>
    <w:rsid w:val="00CE31AC"/>
    <w:rsid w:val="00CE3B5D"/>
    <w:rsid w:val="00CE76F1"/>
    <w:rsid w:val="00CF1C78"/>
    <w:rsid w:val="00CF31B0"/>
    <w:rsid w:val="00CF4AD9"/>
    <w:rsid w:val="00CF5DA2"/>
    <w:rsid w:val="00CF70E1"/>
    <w:rsid w:val="00D0345B"/>
    <w:rsid w:val="00D03561"/>
    <w:rsid w:val="00D11481"/>
    <w:rsid w:val="00D13B5F"/>
    <w:rsid w:val="00D13ED3"/>
    <w:rsid w:val="00D16F5E"/>
    <w:rsid w:val="00D205DC"/>
    <w:rsid w:val="00D2096D"/>
    <w:rsid w:val="00D3381E"/>
    <w:rsid w:val="00D34BCD"/>
    <w:rsid w:val="00D4090A"/>
    <w:rsid w:val="00D41250"/>
    <w:rsid w:val="00D42D8B"/>
    <w:rsid w:val="00D44E5E"/>
    <w:rsid w:val="00D45BFA"/>
    <w:rsid w:val="00D532D7"/>
    <w:rsid w:val="00D53604"/>
    <w:rsid w:val="00D55CBF"/>
    <w:rsid w:val="00D565FF"/>
    <w:rsid w:val="00D5755A"/>
    <w:rsid w:val="00D57B2B"/>
    <w:rsid w:val="00D63155"/>
    <w:rsid w:val="00D63C90"/>
    <w:rsid w:val="00D64497"/>
    <w:rsid w:val="00D67155"/>
    <w:rsid w:val="00D708F1"/>
    <w:rsid w:val="00D70BEB"/>
    <w:rsid w:val="00D75902"/>
    <w:rsid w:val="00D75A1F"/>
    <w:rsid w:val="00D77748"/>
    <w:rsid w:val="00D947D8"/>
    <w:rsid w:val="00D957E7"/>
    <w:rsid w:val="00D97501"/>
    <w:rsid w:val="00DB634A"/>
    <w:rsid w:val="00DC04F9"/>
    <w:rsid w:val="00DC1411"/>
    <w:rsid w:val="00DC1741"/>
    <w:rsid w:val="00DC6B01"/>
    <w:rsid w:val="00DD13A8"/>
    <w:rsid w:val="00DD4C3B"/>
    <w:rsid w:val="00DD794D"/>
    <w:rsid w:val="00DE0634"/>
    <w:rsid w:val="00DE090F"/>
    <w:rsid w:val="00DE649C"/>
    <w:rsid w:val="00DE6B10"/>
    <w:rsid w:val="00DF6F33"/>
    <w:rsid w:val="00E02518"/>
    <w:rsid w:val="00E12393"/>
    <w:rsid w:val="00E12593"/>
    <w:rsid w:val="00E14942"/>
    <w:rsid w:val="00E14AE4"/>
    <w:rsid w:val="00E14FCE"/>
    <w:rsid w:val="00E16083"/>
    <w:rsid w:val="00E17079"/>
    <w:rsid w:val="00E23E0A"/>
    <w:rsid w:val="00E2519B"/>
    <w:rsid w:val="00E30431"/>
    <w:rsid w:val="00E3252E"/>
    <w:rsid w:val="00E40083"/>
    <w:rsid w:val="00E42178"/>
    <w:rsid w:val="00E44BF2"/>
    <w:rsid w:val="00E45750"/>
    <w:rsid w:val="00E461F5"/>
    <w:rsid w:val="00E556A2"/>
    <w:rsid w:val="00E56988"/>
    <w:rsid w:val="00E57136"/>
    <w:rsid w:val="00E622C7"/>
    <w:rsid w:val="00E7062A"/>
    <w:rsid w:val="00E715F8"/>
    <w:rsid w:val="00E76DE6"/>
    <w:rsid w:val="00E82CB9"/>
    <w:rsid w:val="00E835D3"/>
    <w:rsid w:val="00E838D3"/>
    <w:rsid w:val="00E846F9"/>
    <w:rsid w:val="00E848F7"/>
    <w:rsid w:val="00E87557"/>
    <w:rsid w:val="00E879EF"/>
    <w:rsid w:val="00E87E8F"/>
    <w:rsid w:val="00E9059E"/>
    <w:rsid w:val="00E91959"/>
    <w:rsid w:val="00EA230F"/>
    <w:rsid w:val="00EB275B"/>
    <w:rsid w:val="00EB5B5E"/>
    <w:rsid w:val="00EB67DD"/>
    <w:rsid w:val="00EB7438"/>
    <w:rsid w:val="00EB75D8"/>
    <w:rsid w:val="00EC10E0"/>
    <w:rsid w:val="00EC280F"/>
    <w:rsid w:val="00ED0AD2"/>
    <w:rsid w:val="00ED700C"/>
    <w:rsid w:val="00ED72E8"/>
    <w:rsid w:val="00EE1F08"/>
    <w:rsid w:val="00EE6B90"/>
    <w:rsid w:val="00EE6DC7"/>
    <w:rsid w:val="00EE7A6A"/>
    <w:rsid w:val="00EF7F3C"/>
    <w:rsid w:val="00F01C39"/>
    <w:rsid w:val="00F026B0"/>
    <w:rsid w:val="00F03335"/>
    <w:rsid w:val="00F0528C"/>
    <w:rsid w:val="00F05DFB"/>
    <w:rsid w:val="00F06FAB"/>
    <w:rsid w:val="00F073F2"/>
    <w:rsid w:val="00F10BC5"/>
    <w:rsid w:val="00F13828"/>
    <w:rsid w:val="00F14A35"/>
    <w:rsid w:val="00F16C13"/>
    <w:rsid w:val="00F2006B"/>
    <w:rsid w:val="00F247D3"/>
    <w:rsid w:val="00F26A18"/>
    <w:rsid w:val="00F278ED"/>
    <w:rsid w:val="00F37882"/>
    <w:rsid w:val="00F4609D"/>
    <w:rsid w:val="00F53782"/>
    <w:rsid w:val="00F56162"/>
    <w:rsid w:val="00F5799B"/>
    <w:rsid w:val="00F714ED"/>
    <w:rsid w:val="00F74582"/>
    <w:rsid w:val="00F93F89"/>
    <w:rsid w:val="00FA1CA9"/>
    <w:rsid w:val="00FA67DC"/>
    <w:rsid w:val="00FB6755"/>
    <w:rsid w:val="00FC0D69"/>
    <w:rsid w:val="00FC284E"/>
    <w:rsid w:val="00FC36CB"/>
    <w:rsid w:val="00FC3B79"/>
    <w:rsid w:val="00FC74D9"/>
    <w:rsid w:val="00FD0F8D"/>
    <w:rsid w:val="00FD14A2"/>
    <w:rsid w:val="00FE2CFF"/>
    <w:rsid w:val="00FE4A70"/>
    <w:rsid w:val="00FE5874"/>
    <w:rsid w:val="00FE6089"/>
    <w:rsid w:val="00FF55ED"/>
    <w:rsid w:val="00FF60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34F2D"/>
  <w15:docId w15:val="{DB6EA23A-45B2-47F7-B3BB-8285C763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A3"/>
    <w:pPr>
      <w:spacing w:after="160" w:line="288" w:lineRule="auto"/>
      <w:ind w:left="2160"/>
    </w:pPr>
    <w:rPr>
      <w:color w:val="5A5A5A"/>
      <w:lang w:val="en-US" w:eastAsia="en-US" w:bidi="en-US"/>
    </w:rPr>
  </w:style>
  <w:style w:type="paragraph" w:styleId="Heading1">
    <w:name w:val="heading 1"/>
    <w:basedOn w:val="Normal"/>
    <w:next w:val="Normal"/>
    <w:link w:val="Heading1Char"/>
    <w:uiPriority w:val="99"/>
    <w:qFormat/>
    <w:rsid w:val="00C932F1"/>
    <w:pPr>
      <w:spacing w:before="480"/>
      <w:contextualSpacing/>
      <w:outlineLvl w:val="0"/>
    </w:pPr>
    <w:rPr>
      <w:rFonts w:ascii="Cambria" w:hAnsi="Cambria"/>
      <w:b/>
      <w:bCs/>
      <w:color w:val="auto"/>
      <w:sz w:val="28"/>
      <w:szCs w:val="28"/>
      <w:lang w:bidi="ar-SA"/>
    </w:rPr>
  </w:style>
  <w:style w:type="paragraph" w:styleId="Heading2">
    <w:name w:val="heading 2"/>
    <w:basedOn w:val="Normal"/>
    <w:next w:val="Normal"/>
    <w:link w:val="Heading2Char"/>
    <w:uiPriority w:val="9"/>
    <w:unhideWhenUsed/>
    <w:qFormat/>
    <w:rsid w:val="00C932F1"/>
    <w:pPr>
      <w:spacing w:before="200"/>
      <w:outlineLvl w:val="1"/>
    </w:pPr>
    <w:rPr>
      <w:rFonts w:ascii="Cambria" w:hAnsi="Cambria"/>
      <w:b/>
      <w:bCs/>
      <w:color w:val="auto"/>
      <w:sz w:val="26"/>
      <w:szCs w:val="26"/>
      <w:lang w:bidi="ar-SA"/>
    </w:rPr>
  </w:style>
  <w:style w:type="paragraph" w:styleId="Heading3">
    <w:name w:val="heading 3"/>
    <w:basedOn w:val="Normal"/>
    <w:next w:val="Normal"/>
    <w:link w:val="Heading3Char"/>
    <w:uiPriority w:val="9"/>
    <w:semiHidden/>
    <w:unhideWhenUsed/>
    <w:qFormat/>
    <w:rsid w:val="00C932F1"/>
    <w:pPr>
      <w:spacing w:before="200" w:line="271" w:lineRule="auto"/>
      <w:outlineLvl w:val="2"/>
    </w:pPr>
    <w:rPr>
      <w:rFonts w:ascii="Cambria" w:hAnsi="Cambria"/>
      <w:b/>
      <w:bCs/>
      <w:color w:val="auto"/>
      <w:lang w:bidi="ar-SA"/>
    </w:rPr>
  </w:style>
  <w:style w:type="paragraph" w:styleId="Heading4">
    <w:name w:val="heading 4"/>
    <w:basedOn w:val="Normal"/>
    <w:next w:val="Normal"/>
    <w:link w:val="Heading4Char"/>
    <w:uiPriority w:val="9"/>
    <w:semiHidden/>
    <w:unhideWhenUsed/>
    <w:qFormat/>
    <w:rsid w:val="00C932F1"/>
    <w:pPr>
      <w:spacing w:before="200"/>
      <w:outlineLvl w:val="3"/>
    </w:pPr>
    <w:rPr>
      <w:rFonts w:ascii="Cambria" w:hAnsi="Cambria"/>
      <w:b/>
      <w:bCs/>
      <w:i/>
      <w:iCs/>
      <w:color w:val="auto"/>
      <w:lang w:bidi="ar-SA"/>
    </w:rPr>
  </w:style>
  <w:style w:type="paragraph" w:styleId="Heading5">
    <w:name w:val="heading 5"/>
    <w:basedOn w:val="Normal"/>
    <w:next w:val="Normal"/>
    <w:link w:val="Heading5Char"/>
    <w:uiPriority w:val="9"/>
    <w:semiHidden/>
    <w:unhideWhenUsed/>
    <w:qFormat/>
    <w:rsid w:val="00C932F1"/>
    <w:pPr>
      <w:spacing w:before="200"/>
      <w:outlineLvl w:val="4"/>
    </w:pPr>
    <w:rPr>
      <w:rFonts w:ascii="Cambria" w:hAnsi="Cambria"/>
      <w:b/>
      <w:bCs/>
      <w:color w:val="7F7F7F"/>
      <w:lang w:bidi="ar-SA"/>
    </w:rPr>
  </w:style>
  <w:style w:type="paragraph" w:styleId="Heading6">
    <w:name w:val="heading 6"/>
    <w:basedOn w:val="Normal"/>
    <w:next w:val="Normal"/>
    <w:link w:val="Heading6Char"/>
    <w:uiPriority w:val="9"/>
    <w:semiHidden/>
    <w:unhideWhenUsed/>
    <w:qFormat/>
    <w:rsid w:val="00C932F1"/>
    <w:pPr>
      <w:spacing w:line="271" w:lineRule="auto"/>
      <w:outlineLvl w:val="5"/>
    </w:pPr>
    <w:rPr>
      <w:rFonts w:ascii="Cambria" w:hAnsi="Cambria"/>
      <w:b/>
      <w:bCs/>
      <w:i/>
      <w:iCs/>
      <w:color w:val="7F7F7F"/>
      <w:lang w:bidi="ar-SA"/>
    </w:rPr>
  </w:style>
  <w:style w:type="paragraph" w:styleId="Heading7">
    <w:name w:val="heading 7"/>
    <w:basedOn w:val="Normal"/>
    <w:next w:val="Normal"/>
    <w:link w:val="Heading7Char"/>
    <w:uiPriority w:val="9"/>
    <w:semiHidden/>
    <w:unhideWhenUsed/>
    <w:qFormat/>
    <w:rsid w:val="00C932F1"/>
    <w:pPr>
      <w:outlineLvl w:val="6"/>
    </w:pPr>
    <w:rPr>
      <w:rFonts w:ascii="Cambria" w:hAnsi="Cambria"/>
      <w:i/>
      <w:iCs/>
      <w:color w:val="auto"/>
      <w:lang w:bidi="ar-SA"/>
    </w:rPr>
  </w:style>
  <w:style w:type="paragraph" w:styleId="Heading8">
    <w:name w:val="heading 8"/>
    <w:basedOn w:val="Normal"/>
    <w:next w:val="Normal"/>
    <w:link w:val="Heading8Char"/>
    <w:uiPriority w:val="9"/>
    <w:semiHidden/>
    <w:unhideWhenUsed/>
    <w:qFormat/>
    <w:rsid w:val="00C932F1"/>
    <w:pPr>
      <w:outlineLvl w:val="7"/>
    </w:pPr>
    <w:rPr>
      <w:rFonts w:ascii="Cambria" w:hAnsi="Cambria"/>
      <w:color w:val="auto"/>
      <w:lang w:bidi="ar-SA"/>
    </w:rPr>
  </w:style>
  <w:style w:type="paragraph" w:styleId="Heading9">
    <w:name w:val="heading 9"/>
    <w:basedOn w:val="Normal"/>
    <w:next w:val="Normal"/>
    <w:link w:val="Heading9Char"/>
    <w:uiPriority w:val="9"/>
    <w:semiHidden/>
    <w:unhideWhenUsed/>
    <w:qFormat/>
    <w:rsid w:val="00C932F1"/>
    <w:pPr>
      <w:outlineLvl w:val="8"/>
    </w:pPr>
    <w:rPr>
      <w:rFonts w:ascii="Cambria" w:hAnsi="Cambria"/>
      <w:i/>
      <w:iCs/>
      <w:color w:val="auto"/>
      <w:spacing w:val="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32F1"/>
  </w:style>
  <w:style w:type="character" w:customStyle="1" w:styleId="Heading1Char">
    <w:name w:val="Heading 1 Char"/>
    <w:link w:val="Heading1"/>
    <w:uiPriority w:val="99"/>
    <w:rsid w:val="00C932F1"/>
    <w:rPr>
      <w:rFonts w:ascii="Cambria" w:eastAsia="Times New Roman" w:hAnsi="Cambria" w:cs="Times New Roman"/>
      <w:b/>
      <w:bCs/>
      <w:sz w:val="28"/>
      <w:szCs w:val="28"/>
    </w:rPr>
  </w:style>
  <w:style w:type="character" w:customStyle="1" w:styleId="Heading2Char">
    <w:name w:val="Heading 2 Char"/>
    <w:link w:val="Heading2"/>
    <w:uiPriority w:val="9"/>
    <w:rsid w:val="00C932F1"/>
    <w:rPr>
      <w:rFonts w:ascii="Cambria" w:eastAsia="Times New Roman" w:hAnsi="Cambria" w:cs="Times New Roman"/>
      <w:b/>
      <w:bCs/>
      <w:sz w:val="26"/>
      <w:szCs w:val="26"/>
    </w:rPr>
  </w:style>
  <w:style w:type="character" w:customStyle="1" w:styleId="Heading3Char">
    <w:name w:val="Heading 3 Char"/>
    <w:link w:val="Heading3"/>
    <w:uiPriority w:val="9"/>
    <w:rsid w:val="00C932F1"/>
    <w:rPr>
      <w:rFonts w:ascii="Cambria" w:eastAsia="Times New Roman" w:hAnsi="Cambria" w:cs="Times New Roman"/>
      <w:b/>
      <w:bCs/>
    </w:rPr>
  </w:style>
  <w:style w:type="character" w:customStyle="1" w:styleId="Heading4Char">
    <w:name w:val="Heading 4 Char"/>
    <w:link w:val="Heading4"/>
    <w:uiPriority w:val="9"/>
    <w:semiHidden/>
    <w:rsid w:val="00C932F1"/>
    <w:rPr>
      <w:rFonts w:ascii="Cambria" w:eastAsia="Times New Roman" w:hAnsi="Cambria" w:cs="Times New Roman"/>
      <w:b/>
      <w:bCs/>
      <w:i/>
      <w:iCs/>
    </w:rPr>
  </w:style>
  <w:style w:type="character" w:customStyle="1" w:styleId="Heading5Char">
    <w:name w:val="Heading 5 Char"/>
    <w:link w:val="Heading5"/>
    <w:uiPriority w:val="9"/>
    <w:semiHidden/>
    <w:rsid w:val="00C932F1"/>
    <w:rPr>
      <w:rFonts w:ascii="Cambria" w:eastAsia="Times New Roman" w:hAnsi="Cambria" w:cs="Times New Roman"/>
      <w:b/>
      <w:bCs/>
      <w:color w:val="7F7F7F"/>
    </w:rPr>
  </w:style>
  <w:style w:type="character" w:customStyle="1" w:styleId="Heading6Char">
    <w:name w:val="Heading 6 Char"/>
    <w:link w:val="Heading6"/>
    <w:uiPriority w:val="9"/>
    <w:semiHidden/>
    <w:rsid w:val="00C932F1"/>
    <w:rPr>
      <w:rFonts w:ascii="Cambria" w:eastAsia="Times New Roman" w:hAnsi="Cambria" w:cs="Times New Roman"/>
      <w:b/>
      <w:bCs/>
      <w:i/>
      <w:iCs/>
      <w:color w:val="7F7F7F"/>
    </w:rPr>
  </w:style>
  <w:style w:type="character" w:customStyle="1" w:styleId="Heading7Char">
    <w:name w:val="Heading 7 Char"/>
    <w:link w:val="Heading7"/>
    <w:uiPriority w:val="9"/>
    <w:semiHidden/>
    <w:rsid w:val="00C932F1"/>
    <w:rPr>
      <w:rFonts w:ascii="Cambria" w:eastAsia="Times New Roman" w:hAnsi="Cambria" w:cs="Times New Roman"/>
      <w:i/>
      <w:iCs/>
    </w:rPr>
  </w:style>
  <w:style w:type="character" w:customStyle="1" w:styleId="Heading8Char">
    <w:name w:val="Heading 8 Char"/>
    <w:link w:val="Heading8"/>
    <w:uiPriority w:val="9"/>
    <w:semiHidden/>
    <w:rsid w:val="00C932F1"/>
    <w:rPr>
      <w:rFonts w:ascii="Cambria" w:eastAsia="Times New Roman" w:hAnsi="Cambria" w:cs="Times New Roman"/>
      <w:sz w:val="20"/>
      <w:szCs w:val="20"/>
    </w:rPr>
  </w:style>
  <w:style w:type="character" w:customStyle="1" w:styleId="Heading9Char">
    <w:name w:val="Heading 9 Char"/>
    <w:link w:val="Heading9"/>
    <w:uiPriority w:val="9"/>
    <w:semiHidden/>
    <w:rsid w:val="00C932F1"/>
    <w:rPr>
      <w:rFonts w:ascii="Cambria" w:eastAsia="Times New Roman" w:hAnsi="Cambria" w:cs="Times New Roman"/>
      <w:i/>
      <w:iCs/>
      <w:spacing w:val="5"/>
      <w:sz w:val="20"/>
      <w:szCs w:val="20"/>
    </w:rPr>
  </w:style>
  <w:style w:type="paragraph" w:styleId="Title">
    <w:name w:val="Title"/>
    <w:basedOn w:val="Normal"/>
    <w:next w:val="Normal"/>
    <w:link w:val="TitleChar"/>
    <w:qFormat/>
    <w:rsid w:val="00C932F1"/>
    <w:pPr>
      <w:pBdr>
        <w:bottom w:val="single" w:sz="4" w:space="1" w:color="auto"/>
      </w:pBdr>
      <w:contextualSpacing/>
    </w:pPr>
    <w:rPr>
      <w:rFonts w:ascii="Cambria" w:hAnsi="Cambria"/>
      <w:color w:val="auto"/>
      <w:spacing w:val="5"/>
      <w:sz w:val="52"/>
      <w:szCs w:val="52"/>
      <w:lang w:bidi="ar-SA"/>
    </w:rPr>
  </w:style>
  <w:style w:type="character" w:customStyle="1" w:styleId="TitleChar">
    <w:name w:val="Title Char"/>
    <w:link w:val="Title"/>
    <w:rsid w:val="00C932F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932F1"/>
    <w:pPr>
      <w:spacing w:after="600"/>
    </w:pPr>
    <w:rPr>
      <w:rFonts w:ascii="Cambria" w:hAnsi="Cambria"/>
      <w:i/>
      <w:iCs/>
      <w:color w:val="auto"/>
      <w:spacing w:val="13"/>
      <w:sz w:val="24"/>
      <w:szCs w:val="24"/>
      <w:lang w:bidi="ar-SA"/>
    </w:rPr>
  </w:style>
  <w:style w:type="character" w:customStyle="1" w:styleId="SubtitleChar">
    <w:name w:val="Subtitle Char"/>
    <w:link w:val="Subtitle"/>
    <w:uiPriority w:val="11"/>
    <w:rsid w:val="00C932F1"/>
    <w:rPr>
      <w:rFonts w:ascii="Cambria" w:eastAsia="Times New Roman" w:hAnsi="Cambria" w:cs="Times New Roman"/>
      <w:i/>
      <w:iCs/>
      <w:spacing w:val="13"/>
      <w:sz w:val="24"/>
      <w:szCs w:val="24"/>
    </w:rPr>
  </w:style>
  <w:style w:type="character" w:styleId="Strong">
    <w:name w:val="Strong"/>
    <w:uiPriority w:val="22"/>
    <w:qFormat/>
    <w:rsid w:val="00C932F1"/>
    <w:rPr>
      <w:b/>
      <w:bCs/>
    </w:rPr>
  </w:style>
  <w:style w:type="character" w:styleId="Emphasis">
    <w:name w:val="Emphasis"/>
    <w:uiPriority w:val="20"/>
    <w:qFormat/>
    <w:rsid w:val="00C932F1"/>
    <w:rPr>
      <w:b/>
      <w:bCs/>
      <w:i/>
      <w:iCs/>
      <w:spacing w:val="10"/>
      <w:bdr w:val="none" w:sz="0" w:space="0" w:color="auto"/>
      <w:shd w:val="clear" w:color="auto" w:fill="auto"/>
    </w:rPr>
  </w:style>
  <w:style w:type="paragraph" w:styleId="ListParagraph">
    <w:name w:val="List Paragraph"/>
    <w:basedOn w:val="Normal"/>
    <w:qFormat/>
    <w:rsid w:val="00C932F1"/>
    <w:pPr>
      <w:ind w:left="720"/>
      <w:contextualSpacing/>
    </w:pPr>
  </w:style>
  <w:style w:type="paragraph" w:styleId="Quote">
    <w:name w:val="Quote"/>
    <w:basedOn w:val="Normal"/>
    <w:next w:val="Normal"/>
    <w:link w:val="QuoteChar"/>
    <w:uiPriority w:val="29"/>
    <w:qFormat/>
    <w:rsid w:val="00C932F1"/>
    <w:pPr>
      <w:spacing w:before="200"/>
      <w:ind w:left="360" w:right="360"/>
    </w:pPr>
    <w:rPr>
      <w:i/>
      <w:iCs/>
      <w:color w:val="auto"/>
      <w:lang w:bidi="ar-SA"/>
    </w:rPr>
  </w:style>
  <w:style w:type="character" w:customStyle="1" w:styleId="QuoteChar">
    <w:name w:val="Quote Char"/>
    <w:link w:val="Quote"/>
    <w:uiPriority w:val="29"/>
    <w:rsid w:val="00C932F1"/>
    <w:rPr>
      <w:i/>
      <w:iCs/>
    </w:rPr>
  </w:style>
  <w:style w:type="paragraph" w:styleId="IntenseQuote">
    <w:name w:val="Intense Quote"/>
    <w:basedOn w:val="Normal"/>
    <w:next w:val="Normal"/>
    <w:link w:val="IntenseQuoteChar"/>
    <w:uiPriority w:val="30"/>
    <w:qFormat/>
    <w:rsid w:val="00C932F1"/>
    <w:pPr>
      <w:pBdr>
        <w:bottom w:val="single" w:sz="4" w:space="1" w:color="auto"/>
      </w:pBdr>
      <w:spacing w:before="200" w:after="280"/>
      <w:ind w:left="1008" w:right="1152"/>
      <w:jc w:val="both"/>
    </w:pPr>
    <w:rPr>
      <w:b/>
      <w:bCs/>
      <w:i/>
      <w:iCs/>
      <w:color w:val="auto"/>
      <w:lang w:bidi="ar-SA"/>
    </w:rPr>
  </w:style>
  <w:style w:type="character" w:customStyle="1" w:styleId="IntenseQuoteChar">
    <w:name w:val="Intense Quote Char"/>
    <w:link w:val="IntenseQuote"/>
    <w:uiPriority w:val="30"/>
    <w:rsid w:val="00C932F1"/>
    <w:rPr>
      <w:b/>
      <w:bCs/>
      <w:i/>
      <w:iCs/>
    </w:rPr>
  </w:style>
  <w:style w:type="character" w:styleId="SubtleEmphasis">
    <w:name w:val="Subtle Emphasis"/>
    <w:uiPriority w:val="19"/>
    <w:qFormat/>
    <w:rsid w:val="00C932F1"/>
    <w:rPr>
      <w:i/>
      <w:iCs/>
    </w:rPr>
  </w:style>
  <w:style w:type="character" w:styleId="IntenseEmphasis">
    <w:name w:val="Intense Emphasis"/>
    <w:uiPriority w:val="21"/>
    <w:qFormat/>
    <w:rsid w:val="00C932F1"/>
    <w:rPr>
      <w:b/>
      <w:bCs/>
    </w:rPr>
  </w:style>
  <w:style w:type="character" w:styleId="SubtleReference">
    <w:name w:val="Subtle Reference"/>
    <w:uiPriority w:val="31"/>
    <w:qFormat/>
    <w:rsid w:val="00C932F1"/>
    <w:rPr>
      <w:smallCaps/>
    </w:rPr>
  </w:style>
  <w:style w:type="character" w:styleId="IntenseReference">
    <w:name w:val="Intense Reference"/>
    <w:uiPriority w:val="32"/>
    <w:qFormat/>
    <w:rsid w:val="00C932F1"/>
    <w:rPr>
      <w:smallCaps/>
      <w:spacing w:val="5"/>
      <w:u w:val="single"/>
    </w:rPr>
  </w:style>
  <w:style w:type="character" w:styleId="BookTitle">
    <w:name w:val="Book Title"/>
    <w:uiPriority w:val="33"/>
    <w:qFormat/>
    <w:rsid w:val="00C932F1"/>
    <w:rPr>
      <w:i/>
      <w:iCs/>
      <w:smallCaps/>
      <w:spacing w:val="5"/>
    </w:rPr>
  </w:style>
  <w:style w:type="paragraph" w:styleId="TOCHeading">
    <w:name w:val="TOC Heading"/>
    <w:basedOn w:val="Heading1"/>
    <w:next w:val="Normal"/>
    <w:uiPriority w:val="39"/>
    <w:semiHidden/>
    <w:unhideWhenUsed/>
    <w:qFormat/>
    <w:rsid w:val="00C932F1"/>
    <w:pPr>
      <w:outlineLvl w:val="9"/>
    </w:pPr>
  </w:style>
  <w:style w:type="paragraph" w:styleId="BodyTextIndent">
    <w:name w:val="Body Text Indent"/>
    <w:basedOn w:val="Normal"/>
    <w:link w:val="BodyTextIndentChar"/>
    <w:uiPriority w:val="99"/>
    <w:rsid w:val="004C12A3"/>
    <w:pPr>
      <w:spacing w:after="0" w:line="240" w:lineRule="auto"/>
      <w:ind w:left="720"/>
    </w:pPr>
    <w:rPr>
      <w:rFonts w:ascii="Times New Roman" w:hAnsi="Times New Roman"/>
      <w:color w:val="auto"/>
      <w:sz w:val="24"/>
      <w:szCs w:val="24"/>
      <w:lang w:bidi="ar-SA"/>
    </w:rPr>
  </w:style>
  <w:style w:type="character" w:customStyle="1" w:styleId="BodyTextIndentChar">
    <w:name w:val="Body Text Indent Char"/>
    <w:link w:val="BodyTextIndent"/>
    <w:uiPriority w:val="99"/>
    <w:rsid w:val="004C12A3"/>
    <w:rPr>
      <w:rFonts w:ascii="Times New Roman" w:hAnsi="Times New Roman"/>
      <w:sz w:val="24"/>
      <w:szCs w:val="24"/>
      <w:lang w:bidi="ar-SA"/>
    </w:rPr>
  </w:style>
  <w:style w:type="paragraph" w:styleId="BodyText">
    <w:name w:val="Body Text"/>
    <w:basedOn w:val="Normal"/>
    <w:link w:val="BodyTextChar"/>
    <w:rsid w:val="004C12A3"/>
    <w:pPr>
      <w:spacing w:after="120" w:line="240" w:lineRule="auto"/>
      <w:ind w:left="0"/>
    </w:pPr>
    <w:rPr>
      <w:rFonts w:ascii="Times New Roman" w:hAnsi="Times New Roman"/>
      <w:color w:val="auto"/>
      <w:sz w:val="24"/>
      <w:szCs w:val="24"/>
      <w:lang w:val="en-ZA" w:eastAsia="en-GB" w:bidi="ar-SA"/>
    </w:rPr>
  </w:style>
  <w:style w:type="character" w:customStyle="1" w:styleId="BodyTextChar">
    <w:name w:val="Body Text Char"/>
    <w:link w:val="BodyText"/>
    <w:rsid w:val="004C12A3"/>
    <w:rPr>
      <w:rFonts w:ascii="Times New Roman" w:hAnsi="Times New Roman"/>
      <w:sz w:val="24"/>
      <w:szCs w:val="24"/>
      <w:lang w:val="en-ZA" w:eastAsia="en-GB" w:bidi="ar-SA"/>
    </w:rPr>
  </w:style>
  <w:style w:type="paragraph" w:styleId="Header">
    <w:name w:val="header"/>
    <w:basedOn w:val="Normal"/>
    <w:link w:val="HeaderChar"/>
    <w:uiPriority w:val="99"/>
    <w:rsid w:val="00D44E5E"/>
    <w:pPr>
      <w:tabs>
        <w:tab w:val="center" w:pos="4320"/>
        <w:tab w:val="right" w:pos="8640"/>
      </w:tabs>
      <w:spacing w:after="0" w:line="240" w:lineRule="auto"/>
      <w:ind w:left="0"/>
    </w:pPr>
    <w:rPr>
      <w:rFonts w:ascii="Times New Roman" w:hAnsi="Times New Roman"/>
      <w:color w:val="auto"/>
      <w:sz w:val="24"/>
      <w:szCs w:val="24"/>
      <w:lang w:bidi="ar-SA"/>
    </w:rPr>
  </w:style>
  <w:style w:type="character" w:customStyle="1" w:styleId="HeaderChar">
    <w:name w:val="Header Char"/>
    <w:link w:val="Header"/>
    <w:uiPriority w:val="99"/>
    <w:rsid w:val="00D44E5E"/>
    <w:rPr>
      <w:rFonts w:ascii="Times New Roman" w:hAnsi="Times New Roman"/>
      <w:sz w:val="24"/>
      <w:szCs w:val="24"/>
      <w:lang w:bidi="ar-SA"/>
    </w:rPr>
  </w:style>
  <w:style w:type="paragraph" w:styleId="BodyTextIndent2">
    <w:name w:val="Body Text Indent 2"/>
    <w:basedOn w:val="Normal"/>
    <w:link w:val="BodyTextIndent2Char"/>
    <w:uiPriority w:val="99"/>
    <w:unhideWhenUsed/>
    <w:rsid w:val="00AF19D2"/>
    <w:pPr>
      <w:spacing w:after="120" w:line="480" w:lineRule="auto"/>
      <w:ind w:left="283"/>
    </w:pPr>
    <w:rPr>
      <w:lang w:bidi="ar-SA"/>
    </w:rPr>
  </w:style>
  <w:style w:type="character" w:customStyle="1" w:styleId="BodyTextIndent2Char">
    <w:name w:val="Body Text Indent 2 Char"/>
    <w:link w:val="BodyTextIndent2"/>
    <w:uiPriority w:val="99"/>
    <w:rsid w:val="00AF19D2"/>
    <w:rPr>
      <w:rFonts w:ascii="Calibri" w:hAnsi="Calibri"/>
      <w:color w:val="5A5A5A"/>
    </w:rPr>
  </w:style>
  <w:style w:type="table" w:styleId="TableGrid">
    <w:name w:val="Table Grid"/>
    <w:basedOn w:val="TableNormal"/>
    <w:uiPriority w:val="59"/>
    <w:rsid w:val="0035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32"/>
    <w:pPr>
      <w:spacing w:before="100" w:beforeAutospacing="1" w:after="100" w:afterAutospacing="1" w:line="240" w:lineRule="auto"/>
      <w:ind w:left="0"/>
    </w:pPr>
    <w:rPr>
      <w:rFonts w:ascii="Times New Roman" w:hAnsi="Times New Roman"/>
      <w:color w:val="auto"/>
      <w:sz w:val="24"/>
      <w:szCs w:val="24"/>
      <w:lang w:val="en-GB" w:eastAsia="en-GB" w:bidi="ar-SA"/>
    </w:rPr>
  </w:style>
  <w:style w:type="character" w:customStyle="1" w:styleId="ptbrand">
    <w:name w:val="ptbrand"/>
    <w:basedOn w:val="DefaultParagraphFont"/>
    <w:rsid w:val="00B17632"/>
  </w:style>
  <w:style w:type="character" w:customStyle="1" w:styleId="scalar">
    <w:name w:val="scalar"/>
    <w:basedOn w:val="DefaultParagraphFont"/>
    <w:rsid w:val="001118A3"/>
  </w:style>
  <w:style w:type="paragraph" w:styleId="PlainText">
    <w:name w:val="Plain Text"/>
    <w:basedOn w:val="Normal"/>
    <w:link w:val="PlainTextChar"/>
    <w:unhideWhenUsed/>
    <w:rsid w:val="005A2603"/>
    <w:pPr>
      <w:spacing w:after="0" w:line="240" w:lineRule="auto"/>
      <w:ind w:left="0"/>
    </w:pPr>
    <w:rPr>
      <w:rFonts w:ascii="Consolas" w:eastAsia="Calibri" w:hAnsi="Consolas"/>
      <w:color w:val="auto"/>
      <w:sz w:val="21"/>
      <w:szCs w:val="21"/>
      <w:lang w:val="en-ZA" w:eastAsia="en-ZA" w:bidi="ar-SA"/>
    </w:rPr>
  </w:style>
  <w:style w:type="character" w:customStyle="1" w:styleId="PlainTextChar">
    <w:name w:val="Plain Text Char"/>
    <w:link w:val="PlainText"/>
    <w:rsid w:val="005A2603"/>
    <w:rPr>
      <w:rFonts w:ascii="Consolas" w:eastAsia="Calibri" w:hAnsi="Consolas"/>
      <w:sz w:val="21"/>
      <w:szCs w:val="21"/>
      <w:lang w:val="en-ZA" w:eastAsia="en-ZA"/>
    </w:rPr>
  </w:style>
  <w:style w:type="character" w:customStyle="1" w:styleId="st">
    <w:name w:val="st"/>
    <w:rsid w:val="005A2603"/>
  </w:style>
  <w:style w:type="paragraph" w:styleId="BalloonText">
    <w:name w:val="Balloon Text"/>
    <w:basedOn w:val="Normal"/>
    <w:link w:val="BalloonTextChar"/>
    <w:uiPriority w:val="99"/>
    <w:semiHidden/>
    <w:unhideWhenUsed/>
    <w:rsid w:val="00210F6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0F6B"/>
    <w:rPr>
      <w:rFonts w:ascii="Segoe UI" w:hAnsi="Segoe UI" w:cs="Segoe UI"/>
      <w:color w:val="5A5A5A"/>
      <w:sz w:val="18"/>
      <w:szCs w:val="18"/>
      <w:lang w:val="en-US" w:eastAsia="en-US" w:bidi="en-US"/>
    </w:rPr>
  </w:style>
  <w:style w:type="paragraph" w:styleId="Footer">
    <w:name w:val="footer"/>
    <w:basedOn w:val="Normal"/>
    <w:link w:val="FooterChar"/>
    <w:uiPriority w:val="99"/>
    <w:unhideWhenUsed/>
    <w:rsid w:val="00AA493A"/>
    <w:pPr>
      <w:tabs>
        <w:tab w:val="center" w:pos="4513"/>
        <w:tab w:val="right" w:pos="9026"/>
      </w:tabs>
    </w:pPr>
  </w:style>
  <w:style w:type="character" w:customStyle="1" w:styleId="FooterChar">
    <w:name w:val="Footer Char"/>
    <w:link w:val="Footer"/>
    <w:uiPriority w:val="99"/>
    <w:rsid w:val="00AA493A"/>
    <w:rPr>
      <w:color w:val="5A5A5A"/>
      <w:lang w:val="en-US" w:eastAsia="en-US" w:bidi="en-US"/>
    </w:rPr>
  </w:style>
  <w:style w:type="character" w:styleId="Hyperlink">
    <w:name w:val="Hyperlink"/>
    <w:uiPriority w:val="99"/>
    <w:unhideWhenUsed/>
    <w:rsid w:val="003C084A"/>
    <w:rPr>
      <w:color w:val="0000FF"/>
      <w:u w:val="single"/>
    </w:rPr>
  </w:style>
  <w:style w:type="character" w:styleId="CommentReference">
    <w:name w:val="annotation reference"/>
    <w:uiPriority w:val="99"/>
    <w:semiHidden/>
    <w:unhideWhenUsed/>
    <w:rsid w:val="00400F2C"/>
    <w:rPr>
      <w:sz w:val="16"/>
      <w:szCs w:val="16"/>
    </w:rPr>
  </w:style>
  <w:style w:type="paragraph" w:styleId="CommentText">
    <w:name w:val="annotation text"/>
    <w:basedOn w:val="Normal"/>
    <w:link w:val="CommentTextChar"/>
    <w:uiPriority w:val="99"/>
    <w:semiHidden/>
    <w:unhideWhenUsed/>
    <w:rsid w:val="00400F2C"/>
  </w:style>
  <w:style w:type="character" w:customStyle="1" w:styleId="CommentTextChar">
    <w:name w:val="Comment Text Char"/>
    <w:link w:val="CommentText"/>
    <w:uiPriority w:val="99"/>
    <w:semiHidden/>
    <w:rsid w:val="00400F2C"/>
    <w:rPr>
      <w:color w:val="5A5A5A"/>
      <w:lang w:bidi="en-US"/>
    </w:rPr>
  </w:style>
  <w:style w:type="paragraph" w:styleId="CommentSubject">
    <w:name w:val="annotation subject"/>
    <w:basedOn w:val="CommentText"/>
    <w:next w:val="CommentText"/>
    <w:link w:val="CommentSubjectChar"/>
    <w:uiPriority w:val="99"/>
    <w:semiHidden/>
    <w:unhideWhenUsed/>
    <w:rsid w:val="00400F2C"/>
    <w:rPr>
      <w:b/>
      <w:bCs/>
    </w:rPr>
  </w:style>
  <w:style w:type="character" w:customStyle="1" w:styleId="CommentSubjectChar">
    <w:name w:val="Comment Subject Char"/>
    <w:link w:val="CommentSubject"/>
    <w:uiPriority w:val="99"/>
    <w:semiHidden/>
    <w:rsid w:val="00400F2C"/>
    <w:rPr>
      <w:b/>
      <w:bCs/>
      <w:color w:val="5A5A5A"/>
      <w:lang w:bidi="en-US"/>
    </w:rPr>
  </w:style>
  <w:style w:type="character" w:customStyle="1" w:styleId="watch-title">
    <w:name w:val="watch-title"/>
    <w:basedOn w:val="DefaultParagraphFont"/>
    <w:rsid w:val="00400F2C"/>
  </w:style>
  <w:style w:type="character" w:customStyle="1" w:styleId="apple-converted-space">
    <w:name w:val="apple-converted-space"/>
    <w:basedOn w:val="DefaultParagraphFont"/>
    <w:rsid w:val="00400F2C"/>
  </w:style>
  <w:style w:type="paragraph" w:styleId="Revision">
    <w:name w:val="Revision"/>
    <w:hidden/>
    <w:uiPriority w:val="99"/>
    <w:semiHidden/>
    <w:rsid w:val="00CE76F1"/>
    <w:rPr>
      <w:color w:val="5A5A5A"/>
      <w:lang w:val="en-US" w:eastAsia="en-US" w:bidi="en-US"/>
    </w:rPr>
  </w:style>
  <w:style w:type="paragraph" w:customStyle="1" w:styleId="Normal1">
    <w:name w:val="Normal1"/>
    <w:rsid w:val="00EB275B"/>
    <w:pPr>
      <w:spacing w:line="276" w:lineRule="auto"/>
      <w:contextualSpacing/>
    </w:pPr>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3335">
      <w:bodyDiv w:val="1"/>
      <w:marLeft w:val="0"/>
      <w:marRight w:val="0"/>
      <w:marTop w:val="0"/>
      <w:marBottom w:val="0"/>
      <w:divBdr>
        <w:top w:val="none" w:sz="0" w:space="0" w:color="auto"/>
        <w:left w:val="none" w:sz="0" w:space="0" w:color="auto"/>
        <w:bottom w:val="none" w:sz="0" w:space="0" w:color="auto"/>
        <w:right w:val="none" w:sz="0" w:space="0" w:color="auto"/>
      </w:divBdr>
    </w:div>
    <w:div w:id="335808978">
      <w:bodyDiv w:val="1"/>
      <w:marLeft w:val="0"/>
      <w:marRight w:val="0"/>
      <w:marTop w:val="0"/>
      <w:marBottom w:val="0"/>
      <w:divBdr>
        <w:top w:val="none" w:sz="0" w:space="0" w:color="auto"/>
        <w:left w:val="none" w:sz="0" w:space="0" w:color="auto"/>
        <w:bottom w:val="none" w:sz="0" w:space="0" w:color="auto"/>
        <w:right w:val="none" w:sz="0" w:space="0" w:color="auto"/>
      </w:divBdr>
    </w:div>
    <w:div w:id="763376068">
      <w:bodyDiv w:val="1"/>
      <w:marLeft w:val="0"/>
      <w:marRight w:val="0"/>
      <w:marTop w:val="0"/>
      <w:marBottom w:val="0"/>
      <w:divBdr>
        <w:top w:val="none" w:sz="0" w:space="0" w:color="auto"/>
        <w:left w:val="none" w:sz="0" w:space="0" w:color="auto"/>
        <w:bottom w:val="none" w:sz="0" w:space="0" w:color="auto"/>
        <w:right w:val="none" w:sz="0" w:space="0" w:color="auto"/>
      </w:divBdr>
    </w:div>
    <w:div w:id="1163089401">
      <w:bodyDiv w:val="1"/>
      <w:marLeft w:val="0"/>
      <w:marRight w:val="0"/>
      <w:marTop w:val="0"/>
      <w:marBottom w:val="0"/>
      <w:divBdr>
        <w:top w:val="none" w:sz="0" w:space="0" w:color="auto"/>
        <w:left w:val="none" w:sz="0" w:space="0" w:color="auto"/>
        <w:bottom w:val="none" w:sz="0" w:space="0" w:color="auto"/>
        <w:right w:val="none" w:sz="0" w:space="0" w:color="auto"/>
      </w:divBdr>
    </w:div>
    <w:div w:id="20081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mcgregor@ru.ac.za" TargetMode="External"/><Relationship Id="rId18" Type="http://schemas.openxmlformats.org/officeDocument/2006/relationships/hyperlink" Target="mailto:a.phiri@ru.ac.za" TargetMode="External"/><Relationship Id="rId26" Type="http://schemas.openxmlformats.org/officeDocument/2006/relationships/hyperlink" Target="http://www.ru.ac.za/library/infolit" TargetMode="External"/><Relationship Id="rId3" Type="http://schemas.openxmlformats.org/officeDocument/2006/relationships/styles" Target="styles.xml"/><Relationship Id="rId21" Type="http://schemas.openxmlformats.org/officeDocument/2006/relationships/hyperlink" Target="mailto:s.khanyile@ru.ac.za" TargetMode="External"/><Relationship Id="rId7" Type="http://schemas.openxmlformats.org/officeDocument/2006/relationships/endnotes" Target="endnotes.xml"/><Relationship Id="rId12" Type="http://schemas.openxmlformats.org/officeDocument/2006/relationships/hyperlink" Target="mailto:s.marais@ru.ac.za" TargetMode="External"/><Relationship Id="rId17" Type="http://schemas.openxmlformats.org/officeDocument/2006/relationships/hyperlink" Target="mailto:n.ntsepo@ru.ac.za" TargetMode="External"/><Relationship Id="rId25" Type="http://schemas.openxmlformats.org/officeDocument/2006/relationships/hyperlink" Target="https://www.ru.ac.za/media/rhodesuniversity/content/law/documents/10-students/plagiarism_policy.pdf" TargetMode="External"/><Relationship Id="rId2" Type="http://schemas.openxmlformats.org/officeDocument/2006/relationships/numbering" Target="numbering.xml"/><Relationship Id="rId16" Type="http://schemas.openxmlformats.org/officeDocument/2006/relationships/hyperlink" Target="mailto:t.njovane@ru.ac.za" TargetMode="External"/><Relationship Id="rId20" Type="http://schemas.openxmlformats.org/officeDocument/2006/relationships/hyperlink" Target="mailto:l.spencer@ru.ac.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rais@ru.ac.za" TargetMode="External"/><Relationship Id="rId24" Type="http://schemas.openxmlformats.org/officeDocument/2006/relationships/hyperlink" Target="mailto:eng@ru.ac.za" TargetMode="External"/><Relationship Id="rId5" Type="http://schemas.openxmlformats.org/officeDocument/2006/relationships/webSettings" Target="webSettings.xml"/><Relationship Id="rId15" Type="http://schemas.openxmlformats.org/officeDocument/2006/relationships/hyperlink" Target="mailto:k.naicker@ru.ac.za" TargetMode="External"/><Relationship Id="rId23" Type="http://schemas.openxmlformats.org/officeDocument/2006/relationships/hyperlink" Target="mailto:eng@ru.ac.za" TargetMode="External"/><Relationship Id="rId28" Type="http://schemas.openxmlformats.org/officeDocument/2006/relationships/footer" Target="footer3.xml"/><Relationship Id="rId10" Type="http://schemas.openxmlformats.org/officeDocument/2006/relationships/hyperlink" Target="mailto:d.klopper@ru.ac.za" TargetMode="External"/><Relationship Id="rId19" Type="http://schemas.openxmlformats.org/officeDocument/2006/relationships/hyperlink" Target="mailto:d.seddon@ru.ac.z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naidu@ru.ac.za" TargetMode="External"/><Relationship Id="rId22" Type="http://schemas.openxmlformats.org/officeDocument/2006/relationships/hyperlink" Target="mailto:t.youthed@ru.ac.z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3B278-52F1-42DE-A1D7-BA5984B8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8378</Words>
  <Characters>47756</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56022</CharactersWithSpaces>
  <SharedDoc>false</SharedDoc>
  <HLinks>
    <vt:vector size="12" baseType="variant">
      <vt:variant>
        <vt:i4>5439584</vt:i4>
      </vt:variant>
      <vt:variant>
        <vt:i4>3</vt:i4>
      </vt:variant>
      <vt:variant>
        <vt:i4>0</vt:i4>
      </vt:variant>
      <vt:variant>
        <vt:i4>5</vt:i4>
      </vt:variant>
      <vt:variant>
        <vt:lpwstr>mailto:t.youthed@ru.ac.za</vt:lpwstr>
      </vt:variant>
      <vt:variant>
        <vt:lpwstr/>
      </vt:variant>
      <vt:variant>
        <vt:i4>6619214</vt:i4>
      </vt:variant>
      <vt:variant>
        <vt:i4>0</vt:i4>
      </vt:variant>
      <vt:variant>
        <vt:i4>0</vt:i4>
      </vt:variant>
      <vt:variant>
        <vt:i4>5</vt:i4>
      </vt:variant>
      <vt:variant>
        <vt:lpwstr>mailto:d.seddon@ru.ac.za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Seddon</dc:creator>
  <cp:lastModifiedBy>Deborah Seddon</cp:lastModifiedBy>
  <cp:revision>2</cp:revision>
  <cp:lastPrinted>2019-01-17T08:50:00Z</cp:lastPrinted>
  <dcterms:created xsi:type="dcterms:W3CDTF">2019-01-30T11:41:00Z</dcterms:created>
  <dcterms:modified xsi:type="dcterms:W3CDTF">2019-01-30T11:41:00Z</dcterms:modified>
</cp:coreProperties>
</file>